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5"/>
        <w:gridCol w:w="7"/>
        <w:gridCol w:w="481"/>
        <w:gridCol w:w="498"/>
        <w:gridCol w:w="1116"/>
        <w:gridCol w:w="173"/>
        <w:gridCol w:w="1927"/>
        <w:gridCol w:w="846"/>
        <w:gridCol w:w="424"/>
        <w:gridCol w:w="43"/>
        <w:gridCol w:w="1364"/>
        <w:gridCol w:w="280"/>
        <w:gridCol w:w="1258"/>
        <w:gridCol w:w="1401"/>
      </w:tblGrid>
      <w:tr w:rsidR="00656E5C" w:rsidRPr="00CA378C" w14:paraId="131C01E6" w14:textId="77777777" w:rsidTr="00974554">
        <w:trPr>
          <w:trHeight w:hRule="exact" w:val="340"/>
        </w:trPr>
        <w:tc>
          <w:tcPr>
            <w:tcW w:w="1631" w:type="dxa"/>
            <w:gridSpan w:val="4"/>
          </w:tcPr>
          <w:p w14:paraId="580B1DCC" w14:textId="77777777" w:rsidR="00656E5C" w:rsidRPr="00CA378C" w:rsidRDefault="00656E5C" w:rsidP="00E23BEF">
            <w:pPr>
              <w:rPr>
                <w:rFonts w:cstheme="minorHAnsi"/>
                <w:b/>
              </w:rPr>
            </w:pPr>
            <w:r w:rsidRPr="00CA378C">
              <w:rPr>
                <w:rFonts w:cstheme="minorHAnsi"/>
                <w:b/>
              </w:rPr>
              <w:t>İstek numarası</w:t>
            </w:r>
          </w:p>
          <w:p w14:paraId="46529D53" w14:textId="3C8199A7" w:rsidR="00656E5C" w:rsidRPr="00CA378C" w:rsidRDefault="00656E5C" w:rsidP="00267090">
            <w:pPr>
              <w:jc w:val="center"/>
              <w:rPr>
                <w:rFonts w:cstheme="minorHAnsi"/>
                <w:b/>
              </w:rPr>
            </w:pPr>
          </w:p>
        </w:tc>
        <w:tc>
          <w:tcPr>
            <w:tcW w:w="4062" w:type="dxa"/>
            <w:gridSpan w:val="4"/>
          </w:tcPr>
          <w:p w14:paraId="63A548B4" w14:textId="77777777" w:rsidR="00656E5C" w:rsidRPr="00CA378C" w:rsidRDefault="00656E5C" w:rsidP="00267090">
            <w:pPr>
              <w:jc w:val="center"/>
              <w:rPr>
                <w:rFonts w:cstheme="minorHAnsi"/>
                <w:b/>
              </w:rPr>
            </w:pPr>
          </w:p>
        </w:tc>
        <w:tc>
          <w:tcPr>
            <w:tcW w:w="3369" w:type="dxa"/>
            <w:gridSpan w:val="5"/>
          </w:tcPr>
          <w:p w14:paraId="6A6A6054" w14:textId="23421478" w:rsidR="00656E5C" w:rsidRPr="00CA378C" w:rsidRDefault="00656E5C" w:rsidP="003C0BA3">
            <w:pPr>
              <w:jc w:val="center"/>
              <w:rPr>
                <w:rFonts w:cstheme="minorHAnsi"/>
                <w:b/>
              </w:rPr>
            </w:pPr>
            <w:r w:rsidRPr="00CA378C">
              <w:rPr>
                <w:rFonts w:cstheme="minorHAnsi"/>
                <w:b/>
              </w:rPr>
              <w:t>Kesin Talep</w:t>
            </w:r>
          </w:p>
          <w:p w14:paraId="0DFE54EE" w14:textId="77777777" w:rsidR="00656E5C" w:rsidRPr="00CA378C" w:rsidRDefault="00656E5C" w:rsidP="003C0BA3">
            <w:pPr>
              <w:jc w:val="center"/>
              <w:rPr>
                <w:rFonts w:cstheme="minorHAnsi"/>
                <w:b/>
              </w:rPr>
            </w:pPr>
            <w:proofErr w:type="spellStart"/>
            <w:proofErr w:type="gramStart"/>
            <w:r w:rsidRPr="00CA378C">
              <w:rPr>
                <w:rFonts w:cstheme="minorHAnsi"/>
                <w:b/>
              </w:rPr>
              <w:t>tairaihi</w:t>
            </w:r>
            <w:proofErr w:type="spellEnd"/>
            <w:proofErr w:type="gramEnd"/>
          </w:p>
          <w:p w14:paraId="710CDCD7" w14:textId="77777777" w:rsidR="00656E5C" w:rsidRPr="00CA378C" w:rsidRDefault="00656E5C" w:rsidP="003C0BA3">
            <w:pPr>
              <w:jc w:val="center"/>
              <w:rPr>
                <w:rFonts w:cstheme="minorHAnsi"/>
                <w:b/>
              </w:rPr>
            </w:pPr>
          </w:p>
        </w:tc>
        <w:sdt>
          <w:sdtPr>
            <w:rPr>
              <w:rFonts w:cstheme="minorHAnsi"/>
              <w:b/>
            </w:rPr>
            <w:id w:val="457375502"/>
            <w14:checkbox>
              <w14:checked w14:val="0"/>
              <w14:checkedState w14:val="2612" w14:font="MS Gothic"/>
              <w14:uncheckedState w14:val="2610" w14:font="MS Gothic"/>
            </w14:checkbox>
          </w:sdtPr>
          <w:sdtContent>
            <w:tc>
              <w:tcPr>
                <w:tcW w:w="1401" w:type="dxa"/>
              </w:tcPr>
              <w:p w14:paraId="15810EA8" w14:textId="4DCCB795" w:rsidR="00656E5C" w:rsidRPr="00CA378C" w:rsidRDefault="00900458" w:rsidP="003C0BA3">
                <w:pPr>
                  <w:jc w:val="center"/>
                  <w:rPr>
                    <w:rFonts w:cstheme="minorHAnsi"/>
                    <w:b/>
                  </w:rPr>
                </w:pPr>
                <w:r w:rsidRPr="00CA378C">
                  <w:rPr>
                    <w:rFonts w:ascii="Segoe UI Symbol" w:eastAsia="MS Gothic" w:hAnsi="Segoe UI Symbol" w:cs="Segoe UI Symbol"/>
                    <w:b/>
                  </w:rPr>
                  <w:t>☐</w:t>
                </w:r>
              </w:p>
            </w:tc>
          </w:sdtContent>
        </w:sdt>
      </w:tr>
      <w:tr w:rsidR="00AA1E70" w:rsidRPr="00CA378C" w14:paraId="6A93F253" w14:textId="77777777" w:rsidTr="00974554">
        <w:trPr>
          <w:trHeight w:hRule="exact" w:val="346"/>
        </w:trPr>
        <w:tc>
          <w:tcPr>
            <w:tcW w:w="10463" w:type="dxa"/>
            <w:gridSpan w:val="14"/>
          </w:tcPr>
          <w:p w14:paraId="3481973E" w14:textId="77777777" w:rsidR="00F1392B" w:rsidRPr="00CA378C" w:rsidRDefault="00AA1E70" w:rsidP="00C1524C">
            <w:pPr>
              <w:pStyle w:val="ListeParagraf"/>
              <w:numPr>
                <w:ilvl w:val="0"/>
                <w:numId w:val="9"/>
              </w:numPr>
              <w:jc w:val="center"/>
              <w:rPr>
                <w:rFonts w:cstheme="minorHAnsi"/>
                <w:b/>
              </w:rPr>
            </w:pPr>
            <w:r w:rsidRPr="00CA378C">
              <w:rPr>
                <w:rFonts w:cstheme="minorHAnsi"/>
                <w:b/>
              </w:rPr>
              <w:t>FİRMA BİLGİLERİ</w:t>
            </w:r>
          </w:p>
        </w:tc>
      </w:tr>
      <w:tr w:rsidR="00F92788" w:rsidRPr="00CA378C" w14:paraId="225A5D23" w14:textId="77777777" w:rsidTr="00974554">
        <w:trPr>
          <w:trHeight w:val="306"/>
        </w:trPr>
        <w:tc>
          <w:tcPr>
            <w:tcW w:w="2920" w:type="dxa"/>
            <w:gridSpan w:val="6"/>
            <w:vAlign w:val="center"/>
          </w:tcPr>
          <w:p w14:paraId="48C43AF6" w14:textId="77777777" w:rsidR="00F92788" w:rsidRPr="00CA378C" w:rsidRDefault="00F92788" w:rsidP="00F92788">
            <w:pPr>
              <w:pStyle w:val="Balk1"/>
              <w:rPr>
                <w:rFonts w:asciiTheme="minorHAnsi" w:hAnsiTheme="minorHAnsi" w:cstheme="minorHAnsi"/>
                <w:sz w:val="22"/>
                <w:szCs w:val="22"/>
              </w:rPr>
            </w:pPr>
            <w:r w:rsidRPr="00CA378C">
              <w:rPr>
                <w:rFonts w:asciiTheme="minorHAnsi" w:hAnsiTheme="minorHAnsi" w:cstheme="minorHAnsi"/>
                <w:sz w:val="22"/>
                <w:szCs w:val="22"/>
              </w:rPr>
              <w:t>Talep Eden Firma Adı ve Adresi</w:t>
            </w:r>
          </w:p>
        </w:tc>
        <w:tc>
          <w:tcPr>
            <w:tcW w:w="7543" w:type="dxa"/>
            <w:gridSpan w:val="8"/>
          </w:tcPr>
          <w:p w14:paraId="2B16BCEB" w14:textId="57108494" w:rsidR="00F92788" w:rsidRPr="00CA378C" w:rsidRDefault="00F92788" w:rsidP="0051361F">
            <w:pPr>
              <w:spacing w:after="0"/>
              <w:rPr>
                <w:rFonts w:cstheme="minorHAnsi"/>
                <w:b/>
              </w:rPr>
            </w:pPr>
          </w:p>
        </w:tc>
      </w:tr>
      <w:tr w:rsidR="00F92788" w:rsidRPr="00CA378C" w14:paraId="72F8ED73" w14:textId="77777777" w:rsidTr="00974554">
        <w:trPr>
          <w:trHeight w:val="412"/>
        </w:trPr>
        <w:tc>
          <w:tcPr>
            <w:tcW w:w="2920" w:type="dxa"/>
            <w:gridSpan w:val="6"/>
            <w:vAlign w:val="center"/>
          </w:tcPr>
          <w:p w14:paraId="7FB3D26A" w14:textId="77777777" w:rsidR="00F92788" w:rsidRPr="00CA378C" w:rsidRDefault="00F92788" w:rsidP="00F92788">
            <w:pPr>
              <w:pStyle w:val="Balk1"/>
              <w:rPr>
                <w:rFonts w:asciiTheme="minorHAnsi" w:hAnsiTheme="minorHAnsi" w:cstheme="minorHAnsi"/>
                <w:bCs w:val="0"/>
                <w:sz w:val="22"/>
                <w:szCs w:val="22"/>
              </w:rPr>
            </w:pPr>
            <w:r w:rsidRPr="00CA378C">
              <w:rPr>
                <w:rFonts w:asciiTheme="minorHAnsi" w:hAnsiTheme="minorHAnsi" w:cstheme="minorHAnsi"/>
                <w:bCs w:val="0"/>
                <w:sz w:val="22"/>
                <w:szCs w:val="22"/>
              </w:rPr>
              <w:t>Firma Yetkilisi</w:t>
            </w:r>
          </w:p>
        </w:tc>
        <w:tc>
          <w:tcPr>
            <w:tcW w:w="7543" w:type="dxa"/>
            <w:gridSpan w:val="8"/>
          </w:tcPr>
          <w:p w14:paraId="309C3062" w14:textId="2FBAFAEE" w:rsidR="00F92788" w:rsidRPr="00CA378C" w:rsidRDefault="00F92788" w:rsidP="00F92788">
            <w:pPr>
              <w:rPr>
                <w:rFonts w:cstheme="minorHAnsi"/>
                <w:bCs/>
              </w:rPr>
            </w:pPr>
          </w:p>
        </w:tc>
      </w:tr>
      <w:tr w:rsidR="00F92788" w:rsidRPr="00CA378C" w14:paraId="6C61021A" w14:textId="77777777" w:rsidTr="00974554">
        <w:trPr>
          <w:trHeight w:hRule="exact" w:val="346"/>
        </w:trPr>
        <w:tc>
          <w:tcPr>
            <w:tcW w:w="2920" w:type="dxa"/>
            <w:gridSpan w:val="6"/>
            <w:vAlign w:val="center"/>
          </w:tcPr>
          <w:p w14:paraId="52BA4A6A" w14:textId="77777777" w:rsidR="00F92788" w:rsidRPr="00CA378C" w:rsidRDefault="00F92788" w:rsidP="00F92788">
            <w:pPr>
              <w:rPr>
                <w:rFonts w:cstheme="minorHAnsi"/>
                <w:b/>
                <w:bCs/>
              </w:rPr>
            </w:pPr>
            <w:r w:rsidRPr="00CA378C">
              <w:rPr>
                <w:rFonts w:cstheme="minorHAnsi"/>
                <w:b/>
                <w:bCs/>
              </w:rPr>
              <w:t>E- posta</w:t>
            </w:r>
          </w:p>
        </w:tc>
        <w:tc>
          <w:tcPr>
            <w:tcW w:w="7543" w:type="dxa"/>
            <w:gridSpan w:val="8"/>
          </w:tcPr>
          <w:p w14:paraId="4FC5A53D" w14:textId="33395C25" w:rsidR="00F92788" w:rsidRPr="00CA378C" w:rsidRDefault="00F92788" w:rsidP="00F92788">
            <w:pPr>
              <w:rPr>
                <w:rFonts w:cstheme="minorHAnsi"/>
                <w:bCs/>
              </w:rPr>
            </w:pPr>
          </w:p>
        </w:tc>
      </w:tr>
      <w:tr w:rsidR="00F92788" w:rsidRPr="00CA378C" w14:paraId="74D0AA2C" w14:textId="77777777" w:rsidTr="00974554">
        <w:trPr>
          <w:trHeight w:hRule="exact" w:val="346"/>
        </w:trPr>
        <w:tc>
          <w:tcPr>
            <w:tcW w:w="2920" w:type="dxa"/>
            <w:gridSpan w:val="6"/>
            <w:vAlign w:val="center"/>
          </w:tcPr>
          <w:p w14:paraId="609AA3B1" w14:textId="77777777" w:rsidR="00F92788" w:rsidRPr="00CA378C" w:rsidRDefault="00F92788" w:rsidP="00F92788">
            <w:pPr>
              <w:rPr>
                <w:rFonts w:cstheme="minorHAnsi"/>
                <w:b/>
                <w:bCs/>
              </w:rPr>
            </w:pPr>
            <w:r w:rsidRPr="00CA378C">
              <w:rPr>
                <w:rFonts w:cstheme="minorHAnsi"/>
                <w:b/>
                <w:bCs/>
              </w:rPr>
              <w:t>Talep Tarihi</w:t>
            </w:r>
          </w:p>
        </w:tc>
        <w:tc>
          <w:tcPr>
            <w:tcW w:w="7543" w:type="dxa"/>
            <w:gridSpan w:val="8"/>
          </w:tcPr>
          <w:p w14:paraId="2786AE12" w14:textId="3A90CF8F" w:rsidR="00F92788" w:rsidRPr="00CA378C" w:rsidRDefault="00F92788" w:rsidP="00F92788">
            <w:pPr>
              <w:rPr>
                <w:rFonts w:cstheme="minorHAnsi"/>
                <w:bCs/>
              </w:rPr>
            </w:pPr>
          </w:p>
        </w:tc>
      </w:tr>
      <w:tr w:rsidR="00F92788" w:rsidRPr="00CA378C" w14:paraId="3A98C9F8" w14:textId="77777777" w:rsidTr="00974554">
        <w:trPr>
          <w:trHeight w:hRule="exact" w:val="346"/>
        </w:trPr>
        <w:tc>
          <w:tcPr>
            <w:tcW w:w="2920" w:type="dxa"/>
            <w:gridSpan w:val="6"/>
            <w:vAlign w:val="center"/>
          </w:tcPr>
          <w:p w14:paraId="041D5EB0" w14:textId="77777777" w:rsidR="00F92788" w:rsidRPr="00CA378C" w:rsidRDefault="00F92788" w:rsidP="00F92788">
            <w:pPr>
              <w:pStyle w:val="Balk1"/>
              <w:rPr>
                <w:rFonts w:asciiTheme="minorHAnsi" w:hAnsiTheme="minorHAnsi" w:cstheme="minorHAnsi"/>
                <w:sz w:val="22"/>
                <w:szCs w:val="22"/>
              </w:rPr>
            </w:pPr>
            <w:r w:rsidRPr="00CA378C">
              <w:rPr>
                <w:rFonts w:asciiTheme="minorHAnsi" w:hAnsiTheme="minorHAnsi" w:cstheme="minorHAnsi"/>
                <w:bCs w:val="0"/>
                <w:sz w:val="22"/>
                <w:szCs w:val="22"/>
              </w:rPr>
              <w:t>Telefon</w:t>
            </w:r>
          </w:p>
        </w:tc>
        <w:tc>
          <w:tcPr>
            <w:tcW w:w="3197" w:type="dxa"/>
            <w:gridSpan w:val="3"/>
            <w:vAlign w:val="center"/>
          </w:tcPr>
          <w:p w14:paraId="75C62D6C" w14:textId="60776BCD" w:rsidR="00F92788" w:rsidRPr="00CA378C" w:rsidRDefault="00F92788" w:rsidP="00F92788">
            <w:pPr>
              <w:pStyle w:val="Balk1"/>
              <w:rPr>
                <w:rFonts w:asciiTheme="minorHAnsi" w:hAnsiTheme="minorHAnsi" w:cstheme="minorHAnsi"/>
                <w:b w:val="0"/>
                <w:bCs w:val="0"/>
                <w:sz w:val="22"/>
                <w:szCs w:val="22"/>
              </w:rPr>
            </w:pPr>
          </w:p>
        </w:tc>
        <w:tc>
          <w:tcPr>
            <w:tcW w:w="1407" w:type="dxa"/>
            <w:gridSpan w:val="2"/>
            <w:vAlign w:val="center"/>
          </w:tcPr>
          <w:p w14:paraId="4EC97DDF" w14:textId="77777777" w:rsidR="00F92788" w:rsidRPr="00CA378C" w:rsidRDefault="00F92788" w:rsidP="00F92788">
            <w:pPr>
              <w:pStyle w:val="Balk1"/>
              <w:rPr>
                <w:rFonts w:asciiTheme="minorHAnsi" w:hAnsiTheme="minorHAnsi" w:cstheme="minorHAnsi"/>
                <w:sz w:val="22"/>
                <w:szCs w:val="22"/>
              </w:rPr>
            </w:pPr>
            <w:r w:rsidRPr="00CA378C">
              <w:rPr>
                <w:rFonts w:asciiTheme="minorHAnsi" w:hAnsiTheme="minorHAnsi" w:cstheme="minorHAnsi"/>
                <w:bCs w:val="0"/>
                <w:sz w:val="22"/>
                <w:szCs w:val="22"/>
              </w:rPr>
              <w:t>Faks</w:t>
            </w:r>
          </w:p>
        </w:tc>
        <w:tc>
          <w:tcPr>
            <w:tcW w:w="2939" w:type="dxa"/>
            <w:gridSpan w:val="3"/>
            <w:vAlign w:val="center"/>
          </w:tcPr>
          <w:p w14:paraId="22EEB4BF" w14:textId="198CB4BA" w:rsidR="00F92788" w:rsidRPr="00CA378C" w:rsidRDefault="00F92788" w:rsidP="00F92788">
            <w:pPr>
              <w:pStyle w:val="Balk1"/>
              <w:rPr>
                <w:rFonts w:asciiTheme="minorHAnsi" w:hAnsiTheme="minorHAnsi" w:cstheme="minorHAnsi"/>
                <w:sz w:val="22"/>
                <w:szCs w:val="22"/>
              </w:rPr>
            </w:pPr>
          </w:p>
        </w:tc>
      </w:tr>
      <w:tr w:rsidR="00F92788" w:rsidRPr="00CA378C" w14:paraId="2EC3C384" w14:textId="77777777" w:rsidTr="00974554">
        <w:trPr>
          <w:trHeight w:hRule="exact" w:val="346"/>
        </w:trPr>
        <w:tc>
          <w:tcPr>
            <w:tcW w:w="10463" w:type="dxa"/>
            <w:gridSpan w:val="14"/>
            <w:vAlign w:val="center"/>
          </w:tcPr>
          <w:p w14:paraId="12890CFB" w14:textId="77777777" w:rsidR="00F92788" w:rsidRPr="00CA378C" w:rsidRDefault="00F92788" w:rsidP="00F92788">
            <w:pPr>
              <w:pStyle w:val="Balk1"/>
              <w:numPr>
                <w:ilvl w:val="0"/>
                <w:numId w:val="9"/>
              </w:numPr>
              <w:jc w:val="center"/>
              <w:rPr>
                <w:rFonts w:asciiTheme="minorHAnsi" w:hAnsiTheme="minorHAnsi" w:cstheme="minorHAnsi"/>
                <w:bCs w:val="0"/>
                <w:sz w:val="22"/>
                <w:szCs w:val="22"/>
              </w:rPr>
            </w:pPr>
            <w:r w:rsidRPr="00CA378C">
              <w:rPr>
                <w:rFonts w:asciiTheme="minorHAnsi" w:hAnsiTheme="minorHAnsi" w:cstheme="minorHAnsi"/>
                <w:sz w:val="22"/>
                <w:szCs w:val="22"/>
              </w:rPr>
              <w:t>FATURA BİLGİLERİ</w:t>
            </w:r>
          </w:p>
        </w:tc>
      </w:tr>
      <w:tr w:rsidR="00F92788" w:rsidRPr="00CA378C" w14:paraId="481A30BF" w14:textId="77777777" w:rsidTr="00974554">
        <w:trPr>
          <w:trHeight w:val="546"/>
        </w:trPr>
        <w:tc>
          <w:tcPr>
            <w:tcW w:w="2920" w:type="dxa"/>
            <w:gridSpan w:val="6"/>
            <w:vAlign w:val="center"/>
          </w:tcPr>
          <w:p w14:paraId="273059A0" w14:textId="77777777" w:rsidR="00F92788" w:rsidRPr="00CA378C" w:rsidRDefault="00F92788" w:rsidP="00F92788">
            <w:pPr>
              <w:rPr>
                <w:rFonts w:cstheme="minorHAnsi"/>
                <w:b/>
                <w:bCs/>
              </w:rPr>
            </w:pPr>
            <w:r w:rsidRPr="00CA378C">
              <w:rPr>
                <w:rFonts w:cstheme="minorHAnsi"/>
                <w:b/>
              </w:rPr>
              <w:t>Firma Adı ve Adresi</w:t>
            </w:r>
          </w:p>
        </w:tc>
        <w:tc>
          <w:tcPr>
            <w:tcW w:w="7543" w:type="dxa"/>
            <w:gridSpan w:val="8"/>
            <w:vAlign w:val="center"/>
          </w:tcPr>
          <w:p w14:paraId="04EB0B39" w14:textId="30FE5D58" w:rsidR="00F92788" w:rsidRPr="00CA378C" w:rsidRDefault="00F92788" w:rsidP="0051361F">
            <w:pPr>
              <w:rPr>
                <w:rFonts w:cstheme="minorHAnsi"/>
                <w:b/>
                <w:bCs/>
              </w:rPr>
            </w:pPr>
          </w:p>
        </w:tc>
      </w:tr>
      <w:tr w:rsidR="00F92788" w:rsidRPr="00CA378C" w14:paraId="7537BB0B" w14:textId="77777777" w:rsidTr="00974554">
        <w:trPr>
          <w:trHeight w:hRule="exact" w:val="397"/>
        </w:trPr>
        <w:tc>
          <w:tcPr>
            <w:tcW w:w="2920" w:type="dxa"/>
            <w:gridSpan w:val="6"/>
            <w:vAlign w:val="center"/>
          </w:tcPr>
          <w:p w14:paraId="2FCCDB37" w14:textId="77777777" w:rsidR="00F92788" w:rsidRPr="00CA378C" w:rsidRDefault="00F92788" w:rsidP="00F92788">
            <w:pPr>
              <w:rPr>
                <w:rFonts w:cstheme="minorHAnsi"/>
                <w:b/>
                <w:bCs/>
              </w:rPr>
            </w:pPr>
            <w:r w:rsidRPr="00CA378C">
              <w:rPr>
                <w:rFonts w:cstheme="minorHAnsi"/>
                <w:b/>
                <w:bCs/>
              </w:rPr>
              <w:t>Vergi Numarası</w:t>
            </w:r>
          </w:p>
        </w:tc>
        <w:tc>
          <w:tcPr>
            <w:tcW w:w="3240" w:type="dxa"/>
            <w:gridSpan w:val="4"/>
            <w:vAlign w:val="center"/>
          </w:tcPr>
          <w:p w14:paraId="61029FED" w14:textId="294FC8FE" w:rsidR="00F92788" w:rsidRPr="00CA378C" w:rsidRDefault="00F92788" w:rsidP="00F92788">
            <w:pPr>
              <w:rPr>
                <w:rFonts w:cstheme="minorHAnsi"/>
                <w:b/>
                <w:bCs/>
              </w:rPr>
            </w:pPr>
          </w:p>
        </w:tc>
        <w:tc>
          <w:tcPr>
            <w:tcW w:w="1364" w:type="dxa"/>
            <w:vAlign w:val="center"/>
          </w:tcPr>
          <w:p w14:paraId="3CBE23DC" w14:textId="77777777" w:rsidR="00F92788" w:rsidRPr="00CA378C" w:rsidRDefault="00F92788" w:rsidP="00F92788">
            <w:pPr>
              <w:rPr>
                <w:rFonts w:cstheme="minorHAnsi"/>
                <w:b/>
                <w:bCs/>
              </w:rPr>
            </w:pPr>
            <w:r w:rsidRPr="00CA378C">
              <w:rPr>
                <w:rFonts w:cstheme="minorHAnsi"/>
                <w:b/>
                <w:bCs/>
              </w:rPr>
              <w:t>Vergi Dairesi</w:t>
            </w:r>
          </w:p>
        </w:tc>
        <w:tc>
          <w:tcPr>
            <w:tcW w:w="2939" w:type="dxa"/>
            <w:gridSpan w:val="3"/>
            <w:vAlign w:val="center"/>
          </w:tcPr>
          <w:p w14:paraId="657283D0" w14:textId="74DE91CF" w:rsidR="00F92788" w:rsidRPr="00CA378C" w:rsidRDefault="00F92788" w:rsidP="00F92788">
            <w:pPr>
              <w:rPr>
                <w:rFonts w:cstheme="minorHAnsi"/>
                <w:b/>
                <w:bCs/>
              </w:rPr>
            </w:pPr>
          </w:p>
        </w:tc>
      </w:tr>
      <w:tr w:rsidR="00F92788" w:rsidRPr="00CA378C" w14:paraId="1447C47E" w14:textId="77777777" w:rsidTr="00974554">
        <w:trPr>
          <w:trHeight w:val="366"/>
        </w:trPr>
        <w:tc>
          <w:tcPr>
            <w:tcW w:w="2920" w:type="dxa"/>
            <w:gridSpan w:val="6"/>
            <w:vAlign w:val="center"/>
          </w:tcPr>
          <w:p w14:paraId="760F9831" w14:textId="77777777" w:rsidR="00F92788" w:rsidRPr="00CA378C" w:rsidRDefault="00F92788" w:rsidP="00F92788">
            <w:pPr>
              <w:rPr>
                <w:rFonts w:cstheme="minorHAnsi"/>
                <w:b/>
                <w:bCs/>
              </w:rPr>
            </w:pPr>
            <w:r w:rsidRPr="00CA378C">
              <w:rPr>
                <w:rFonts w:cstheme="minorHAnsi"/>
                <w:b/>
                <w:bCs/>
              </w:rPr>
              <w:t>Açıklama</w:t>
            </w:r>
          </w:p>
        </w:tc>
        <w:tc>
          <w:tcPr>
            <w:tcW w:w="7543" w:type="dxa"/>
            <w:gridSpan w:val="8"/>
            <w:vAlign w:val="center"/>
          </w:tcPr>
          <w:p w14:paraId="4F4E921A" w14:textId="45FE073B" w:rsidR="00F92788" w:rsidRPr="00CA378C" w:rsidRDefault="00F92788" w:rsidP="00F92788">
            <w:pPr>
              <w:rPr>
                <w:rFonts w:cstheme="minorHAnsi"/>
              </w:rPr>
            </w:pPr>
          </w:p>
        </w:tc>
      </w:tr>
      <w:tr w:rsidR="00F92788" w:rsidRPr="00CA378C" w14:paraId="1AB02F94" w14:textId="77777777" w:rsidTr="00974554">
        <w:trPr>
          <w:trHeight w:val="1305"/>
        </w:trPr>
        <w:tc>
          <w:tcPr>
            <w:tcW w:w="1133" w:type="dxa"/>
            <w:gridSpan w:val="3"/>
            <w:vAlign w:val="center"/>
          </w:tcPr>
          <w:p w14:paraId="2049CF78" w14:textId="77777777" w:rsidR="00F92788" w:rsidRPr="00CA378C" w:rsidRDefault="00F92788" w:rsidP="00F92788">
            <w:pPr>
              <w:rPr>
                <w:rFonts w:cstheme="minorHAnsi"/>
                <w:b/>
                <w:bCs/>
              </w:rPr>
            </w:pPr>
            <w:r w:rsidRPr="00CA378C">
              <w:rPr>
                <w:rFonts w:cstheme="minorHAnsi"/>
                <w:b/>
                <w:bCs/>
              </w:rPr>
              <w:t>NOT</w:t>
            </w:r>
          </w:p>
        </w:tc>
        <w:tc>
          <w:tcPr>
            <w:tcW w:w="9330" w:type="dxa"/>
            <w:gridSpan w:val="11"/>
            <w:vAlign w:val="center"/>
          </w:tcPr>
          <w:p w14:paraId="4AA90330" w14:textId="288A7D9F" w:rsidR="00F92788" w:rsidRPr="00CA378C" w:rsidRDefault="00656E5C" w:rsidP="00656E5C">
            <w:pPr>
              <w:spacing w:line="240" w:lineRule="auto"/>
              <w:jc w:val="center"/>
              <w:rPr>
                <w:rFonts w:cstheme="minorHAnsi"/>
              </w:rPr>
            </w:pPr>
            <w:r w:rsidRPr="00CA378C">
              <w:rPr>
                <w:rFonts w:cstheme="minorHAnsi"/>
              </w:rPr>
              <w:t xml:space="preserve">Cihaz bilgileri </w:t>
            </w:r>
            <w:r w:rsidR="001E08DD">
              <w:rPr>
                <w:rFonts w:cstheme="minorHAnsi"/>
              </w:rPr>
              <w:t xml:space="preserve">test, kontrol, </w:t>
            </w:r>
            <w:r w:rsidRPr="00CA378C">
              <w:rPr>
                <w:rFonts w:cstheme="minorHAnsi"/>
              </w:rPr>
              <w:t xml:space="preserve">kalibrasyon talebi yapılan her cihaz için ayrıntılı bir şekilde doldurulması gerekmektedir. Ölçüm kapasitesine göre </w:t>
            </w:r>
            <w:r w:rsidR="001E08DD">
              <w:rPr>
                <w:rFonts w:cstheme="minorHAnsi"/>
              </w:rPr>
              <w:t xml:space="preserve">test, kontrol, </w:t>
            </w:r>
            <w:r w:rsidRPr="00CA378C">
              <w:rPr>
                <w:rFonts w:cstheme="minorHAnsi"/>
              </w:rPr>
              <w:t>kalibrasyon fiyatı değişmektedir. Bu bilginin ayrıntılı doldurulması menfaatlerinizin korunması açısından yararlı olacaktır.</w:t>
            </w:r>
          </w:p>
          <w:p w14:paraId="0E562AAF" w14:textId="47EDD35E" w:rsidR="00F92788" w:rsidRPr="00CA378C" w:rsidRDefault="00F92788" w:rsidP="00656E5C">
            <w:pPr>
              <w:spacing w:line="240" w:lineRule="auto"/>
              <w:jc w:val="center"/>
              <w:rPr>
                <w:rFonts w:cstheme="minorHAnsi"/>
              </w:rPr>
            </w:pPr>
            <w:r w:rsidRPr="00CA378C">
              <w:rPr>
                <w:rFonts w:cstheme="minorHAnsi"/>
                <w:b/>
                <w:bCs/>
              </w:rPr>
              <w:t>*</w:t>
            </w:r>
            <w:r w:rsidRPr="00CA378C">
              <w:rPr>
                <w:rFonts w:cstheme="minorHAnsi"/>
              </w:rPr>
              <w:t xml:space="preserve"> Kalibrasyon </w:t>
            </w:r>
            <w:r w:rsidR="001E08DD">
              <w:rPr>
                <w:rFonts w:cstheme="minorHAnsi"/>
              </w:rPr>
              <w:t>ve Deney Talep</w:t>
            </w:r>
            <w:r w:rsidRPr="00CA378C">
              <w:rPr>
                <w:rFonts w:cstheme="minorHAnsi"/>
              </w:rPr>
              <w:t xml:space="preserve"> Formunda ‘Kesin Talep’ kutusunun işaretlenmesi ve müşteri tarafından onaylanması ile “Kalibrasyon Başvuru, Hizmet Şartları ve Sözleşmesi” okunmuş ve kabul edilmiş sayılır.</w:t>
            </w:r>
          </w:p>
        </w:tc>
      </w:tr>
      <w:tr w:rsidR="00F92788" w:rsidRPr="00CA378C" w14:paraId="4BEE893B" w14:textId="77777777" w:rsidTr="00974554">
        <w:trPr>
          <w:trHeight w:val="499"/>
        </w:trPr>
        <w:tc>
          <w:tcPr>
            <w:tcW w:w="1133" w:type="dxa"/>
            <w:gridSpan w:val="3"/>
            <w:vAlign w:val="center"/>
          </w:tcPr>
          <w:p w14:paraId="469AD5BF" w14:textId="7F8A9273" w:rsidR="00F92788" w:rsidRPr="00CA378C" w:rsidRDefault="00F92788" w:rsidP="00F92788">
            <w:pPr>
              <w:rPr>
                <w:rFonts w:cstheme="minorHAnsi"/>
                <w:b/>
                <w:bCs/>
              </w:rPr>
            </w:pPr>
            <w:r w:rsidRPr="00CA378C">
              <w:rPr>
                <w:rFonts w:cstheme="minorHAnsi"/>
                <w:b/>
                <w:bCs/>
              </w:rPr>
              <w:t>Uygunluk Beyanı</w:t>
            </w:r>
          </w:p>
        </w:tc>
        <w:tc>
          <w:tcPr>
            <w:tcW w:w="9330" w:type="dxa"/>
            <w:gridSpan w:val="11"/>
            <w:vAlign w:val="center"/>
          </w:tcPr>
          <w:p w14:paraId="7354FA83" w14:textId="2A2698FD" w:rsidR="00900458" w:rsidRPr="00CA378C" w:rsidRDefault="00900458" w:rsidP="00260415">
            <w:pPr>
              <w:pStyle w:val="ListeParagraf"/>
              <w:spacing w:line="240" w:lineRule="auto"/>
              <w:ind w:hanging="507"/>
              <w:jc w:val="both"/>
              <w:rPr>
                <w:rFonts w:cstheme="minorHAnsi"/>
              </w:rPr>
            </w:pPr>
            <w:r w:rsidRPr="00CA378C">
              <w:rPr>
                <w:rFonts w:cstheme="minorHAnsi"/>
              </w:rPr>
              <w:t xml:space="preserve">Uygunluk beyanı talep ediliyor mu?  </w:t>
            </w:r>
            <w:sdt>
              <w:sdtPr>
                <w:rPr>
                  <w:rFonts w:cstheme="minorHAnsi"/>
                </w:rPr>
                <w:id w:val="613489736"/>
                <w14:checkbox>
                  <w14:checked w14:val="0"/>
                  <w14:checkedState w14:val="2612" w14:font="MS Gothic"/>
                  <w14:uncheckedState w14:val="2610" w14:font="MS Gothic"/>
                </w14:checkbox>
              </w:sdtPr>
              <w:sdtContent>
                <w:r w:rsidR="00260415" w:rsidRPr="00CA378C">
                  <w:rPr>
                    <w:rFonts w:ascii="Segoe UI Symbol" w:eastAsia="MS Gothic" w:hAnsi="Segoe UI Symbol" w:cs="Segoe UI Symbol"/>
                  </w:rPr>
                  <w:t>☐</w:t>
                </w:r>
              </w:sdtContent>
            </w:sdt>
            <w:r w:rsidRPr="00CA378C">
              <w:rPr>
                <w:rFonts w:cstheme="minorHAnsi"/>
              </w:rPr>
              <w:t xml:space="preserve"> Evet</w:t>
            </w:r>
            <w:r w:rsidR="00260415" w:rsidRPr="00CA378C">
              <w:rPr>
                <w:rFonts w:cstheme="minorHAnsi"/>
              </w:rPr>
              <w:t xml:space="preserve"> </w:t>
            </w:r>
            <w:r w:rsidRPr="00CA378C">
              <w:rPr>
                <w:rFonts w:cstheme="minorHAnsi"/>
              </w:rPr>
              <w:t xml:space="preserve"> </w:t>
            </w:r>
            <w:sdt>
              <w:sdtPr>
                <w:rPr>
                  <w:rFonts w:cstheme="minorHAnsi"/>
                </w:rPr>
                <w:id w:val="2001848630"/>
                <w14:checkbox>
                  <w14:checked w14:val="0"/>
                  <w14:checkedState w14:val="2612" w14:font="MS Gothic"/>
                  <w14:uncheckedState w14:val="2610" w14:font="MS Gothic"/>
                </w14:checkbox>
              </w:sdtPr>
              <w:sdtContent>
                <w:r w:rsidR="00260415" w:rsidRPr="00CA378C">
                  <w:rPr>
                    <w:rFonts w:ascii="Segoe UI Symbol" w:eastAsia="MS Gothic" w:hAnsi="Segoe UI Symbol" w:cs="Segoe UI Symbol"/>
                  </w:rPr>
                  <w:t>☐</w:t>
                </w:r>
              </w:sdtContent>
            </w:sdt>
            <w:r w:rsidR="00260415" w:rsidRPr="00CA378C">
              <w:rPr>
                <w:rFonts w:cstheme="minorHAnsi"/>
              </w:rPr>
              <w:t xml:space="preserve"> H</w:t>
            </w:r>
            <w:r w:rsidRPr="00CA378C">
              <w:rPr>
                <w:rFonts w:cstheme="minorHAnsi"/>
              </w:rPr>
              <w:t xml:space="preserve">ayır </w:t>
            </w:r>
            <w:r w:rsidR="00260415" w:rsidRPr="00CA378C">
              <w:rPr>
                <w:rFonts w:cstheme="minorHAnsi"/>
              </w:rPr>
              <w:t>(Lütfen madde.16’yı dikkatlice okuyunuz)</w:t>
            </w:r>
          </w:p>
          <w:p w14:paraId="1D7B9EB3" w14:textId="59607ACA" w:rsidR="00900458" w:rsidRPr="00CA378C" w:rsidRDefault="00900458" w:rsidP="00260415">
            <w:pPr>
              <w:pStyle w:val="ListeParagraf"/>
              <w:spacing w:line="240" w:lineRule="auto"/>
              <w:ind w:hanging="507"/>
              <w:jc w:val="both"/>
              <w:rPr>
                <w:rFonts w:cstheme="minorHAnsi"/>
              </w:rPr>
            </w:pPr>
            <w:r w:rsidRPr="00CA378C">
              <w:rPr>
                <w:rFonts w:cstheme="minorHAnsi"/>
              </w:rPr>
              <w:t>Evet ise uygunluk beyanını</w:t>
            </w:r>
            <w:r w:rsidR="009A3D95" w:rsidRPr="00CA378C">
              <w:rPr>
                <w:rFonts w:cstheme="minorHAnsi"/>
              </w:rPr>
              <w:t xml:space="preserve"> gerekçesiyle birlikte</w:t>
            </w:r>
            <w:r w:rsidRPr="00CA378C">
              <w:rPr>
                <w:rFonts w:cstheme="minorHAnsi"/>
              </w:rPr>
              <w:t xml:space="preserve"> yazınız.</w:t>
            </w:r>
            <w:r w:rsidR="004D0DC6" w:rsidRPr="00CA378C">
              <w:rPr>
                <w:rFonts w:cstheme="minorHAnsi"/>
              </w:rPr>
              <w:t xml:space="preserve"> ………………………………………………</w:t>
            </w:r>
            <w:r w:rsidR="009A3D95" w:rsidRPr="00CA378C">
              <w:rPr>
                <w:rFonts w:cstheme="minorHAnsi"/>
              </w:rPr>
              <w:t>…………….</w:t>
            </w:r>
            <w:r w:rsidR="004D0DC6" w:rsidRPr="00CA378C">
              <w:rPr>
                <w:rFonts w:cstheme="minorHAnsi"/>
              </w:rPr>
              <w:t>…..</w:t>
            </w:r>
          </w:p>
          <w:p w14:paraId="3C299521" w14:textId="77777777" w:rsidR="00260415" w:rsidRPr="00CA378C" w:rsidRDefault="00260415" w:rsidP="00260415">
            <w:pPr>
              <w:pStyle w:val="ListeParagraf"/>
              <w:spacing w:line="240" w:lineRule="auto"/>
              <w:ind w:hanging="507"/>
              <w:jc w:val="both"/>
              <w:rPr>
                <w:rFonts w:cstheme="minorHAnsi"/>
              </w:rPr>
            </w:pPr>
          </w:p>
          <w:p w14:paraId="566467B6" w14:textId="51B93588" w:rsidR="00900458" w:rsidRPr="00CA378C" w:rsidRDefault="00900458" w:rsidP="00260415">
            <w:pPr>
              <w:pStyle w:val="ListeParagraf"/>
              <w:spacing w:line="240" w:lineRule="auto"/>
              <w:ind w:hanging="507"/>
              <w:jc w:val="both"/>
              <w:rPr>
                <w:rFonts w:cstheme="minorHAnsi"/>
              </w:rPr>
            </w:pPr>
            <w:r w:rsidRPr="00CA378C">
              <w:rPr>
                <w:rFonts w:cstheme="minorHAnsi"/>
              </w:rPr>
              <w:t xml:space="preserve">Uygunluk değerlendirilmesinde karar kuralı uygulamasını istiyor musunuz? </w:t>
            </w:r>
            <w:sdt>
              <w:sdtPr>
                <w:rPr>
                  <w:rFonts w:cstheme="minorHAnsi"/>
                </w:rPr>
                <w:id w:val="-30811169"/>
                <w14:checkbox>
                  <w14:checked w14:val="0"/>
                  <w14:checkedState w14:val="2612" w14:font="MS Gothic"/>
                  <w14:uncheckedState w14:val="2610" w14:font="MS Gothic"/>
                </w14:checkbox>
              </w:sdtPr>
              <w:sdtContent>
                <w:r w:rsidR="00260415" w:rsidRPr="00CA378C">
                  <w:rPr>
                    <w:rFonts w:ascii="Segoe UI Symbol" w:eastAsia="MS Gothic" w:hAnsi="Segoe UI Symbol" w:cs="Segoe UI Symbol"/>
                  </w:rPr>
                  <w:t>☐</w:t>
                </w:r>
              </w:sdtContent>
            </w:sdt>
            <w:r w:rsidRPr="00CA378C">
              <w:rPr>
                <w:rFonts w:cstheme="minorHAnsi"/>
              </w:rPr>
              <w:t>Evet</w:t>
            </w:r>
            <w:r w:rsidR="00260415" w:rsidRPr="00CA378C">
              <w:rPr>
                <w:rFonts w:cstheme="minorHAnsi"/>
              </w:rPr>
              <w:t xml:space="preserve"> </w:t>
            </w:r>
            <w:sdt>
              <w:sdtPr>
                <w:rPr>
                  <w:rFonts w:cstheme="minorHAnsi"/>
                </w:rPr>
                <w:id w:val="1521351077"/>
                <w14:checkbox>
                  <w14:checked w14:val="0"/>
                  <w14:checkedState w14:val="2612" w14:font="MS Gothic"/>
                  <w14:uncheckedState w14:val="2610" w14:font="MS Gothic"/>
                </w14:checkbox>
              </w:sdtPr>
              <w:sdtContent>
                <w:r w:rsidR="00260415" w:rsidRPr="00CA378C">
                  <w:rPr>
                    <w:rFonts w:ascii="Segoe UI Symbol" w:eastAsia="MS Gothic" w:hAnsi="Segoe UI Symbol" w:cs="Segoe UI Symbol"/>
                  </w:rPr>
                  <w:t>☐</w:t>
                </w:r>
              </w:sdtContent>
            </w:sdt>
            <w:r w:rsidRPr="00CA378C">
              <w:rPr>
                <w:rFonts w:cstheme="minorHAnsi"/>
              </w:rPr>
              <w:t xml:space="preserve"> Hayır</w:t>
            </w:r>
          </w:p>
          <w:p w14:paraId="53474C65" w14:textId="652044EA" w:rsidR="004D0DC6" w:rsidRPr="00CA378C" w:rsidRDefault="004D0DC6" w:rsidP="00260415">
            <w:pPr>
              <w:pStyle w:val="ListeParagraf"/>
              <w:spacing w:line="240" w:lineRule="auto"/>
              <w:ind w:left="213"/>
              <w:jc w:val="both"/>
              <w:rPr>
                <w:rFonts w:cstheme="minorHAnsi"/>
              </w:rPr>
            </w:pPr>
            <w:r w:rsidRPr="00CA378C">
              <w:rPr>
                <w:rFonts w:cstheme="minorHAnsi"/>
              </w:rPr>
              <w:t>Lütfen Uygulanmasını istediğiniz karar kuralını gerekçesiyle birlikte yazınız…………………………………….</w:t>
            </w:r>
          </w:p>
          <w:p w14:paraId="06E148D5" w14:textId="7FF66250" w:rsidR="00900458" w:rsidRPr="00CA378C" w:rsidRDefault="00900458" w:rsidP="00260415">
            <w:pPr>
              <w:pStyle w:val="ListeParagraf"/>
              <w:spacing w:line="240" w:lineRule="auto"/>
              <w:ind w:left="213"/>
              <w:jc w:val="both"/>
              <w:rPr>
                <w:rFonts w:cstheme="minorHAnsi"/>
              </w:rPr>
            </w:pPr>
            <w:r w:rsidRPr="00CA378C">
              <w:rPr>
                <w:rFonts w:cstheme="minorHAnsi"/>
              </w:rPr>
              <w:t>Tanımlı değilse Uygunluk beyanında ölçüm belirsizliği sınır değeri etkiled</w:t>
            </w:r>
            <w:r w:rsidR="00AD0F2F" w:rsidRPr="00CA378C">
              <w:rPr>
                <w:rFonts w:cstheme="minorHAnsi"/>
              </w:rPr>
              <w:t>i</w:t>
            </w:r>
            <w:r w:rsidRPr="00CA378C">
              <w:rPr>
                <w:rFonts w:cstheme="minorHAnsi"/>
              </w:rPr>
              <w:t>ği durumlarda laboratuvarımız tarafından</w:t>
            </w:r>
            <w:r w:rsidR="00A86E37" w:rsidRPr="00CA378C">
              <w:rPr>
                <w:rFonts w:cstheme="minorHAnsi"/>
              </w:rPr>
              <w:t xml:space="preserve"> “Koruma Bantlı İkili Beyan Karar Kuralı”</w:t>
            </w:r>
            <w:r w:rsidRPr="00CA378C">
              <w:rPr>
                <w:rFonts w:cstheme="minorHAnsi"/>
              </w:rPr>
              <w:t xml:space="preserve"> yöntemi kullanılacak</w:t>
            </w:r>
            <w:r w:rsidR="00A86E37" w:rsidRPr="00CA378C">
              <w:rPr>
                <w:rFonts w:cstheme="minorHAnsi"/>
              </w:rPr>
              <w:t>tır</w:t>
            </w:r>
          </w:p>
          <w:p w14:paraId="3D06E0E5" w14:textId="57FC2C57" w:rsidR="00900458" w:rsidRPr="00CA378C" w:rsidRDefault="00900458" w:rsidP="00900458">
            <w:pPr>
              <w:pStyle w:val="ListeParagraf"/>
              <w:spacing w:line="240" w:lineRule="auto"/>
              <w:rPr>
                <w:rFonts w:cstheme="minorHAnsi"/>
              </w:rPr>
            </w:pPr>
          </w:p>
        </w:tc>
      </w:tr>
      <w:tr w:rsidR="00F92788" w:rsidRPr="00CA378C" w14:paraId="3C85FC51" w14:textId="77777777" w:rsidTr="00974554">
        <w:trPr>
          <w:trHeight w:hRule="exact" w:val="346"/>
        </w:trPr>
        <w:tc>
          <w:tcPr>
            <w:tcW w:w="10463" w:type="dxa"/>
            <w:gridSpan w:val="14"/>
            <w:vAlign w:val="center"/>
          </w:tcPr>
          <w:p w14:paraId="741DF67D" w14:textId="77777777" w:rsidR="00F92788" w:rsidRPr="00CA378C" w:rsidRDefault="00F92788" w:rsidP="00F92788">
            <w:pPr>
              <w:pStyle w:val="Balk1"/>
              <w:numPr>
                <w:ilvl w:val="0"/>
                <w:numId w:val="9"/>
              </w:numPr>
              <w:jc w:val="center"/>
              <w:rPr>
                <w:rFonts w:asciiTheme="minorHAnsi" w:hAnsiTheme="minorHAnsi" w:cstheme="minorHAnsi"/>
                <w:bCs w:val="0"/>
                <w:sz w:val="22"/>
                <w:szCs w:val="22"/>
              </w:rPr>
            </w:pPr>
            <w:r w:rsidRPr="00CA378C">
              <w:rPr>
                <w:rFonts w:asciiTheme="minorHAnsi" w:hAnsiTheme="minorHAnsi" w:cstheme="minorHAnsi"/>
                <w:sz w:val="22"/>
                <w:szCs w:val="22"/>
              </w:rPr>
              <w:t>CİHAZ BİLGİLERİ</w:t>
            </w:r>
          </w:p>
        </w:tc>
      </w:tr>
      <w:tr w:rsidR="00F92788" w:rsidRPr="00CA378C" w14:paraId="0EA84C18" w14:textId="77777777" w:rsidTr="00974554">
        <w:trPr>
          <w:trHeight w:hRule="exact" w:val="644"/>
        </w:trPr>
        <w:tc>
          <w:tcPr>
            <w:tcW w:w="652" w:type="dxa"/>
            <w:gridSpan w:val="2"/>
            <w:vAlign w:val="center"/>
          </w:tcPr>
          <w:p w14:paraId="7B2D8045" w14:textId="77777777" w:rsidR="00F92788" w:rsidRPr="00CA378C" w:rsidRDefault="00F92788" w:rsidP="00F92788">
            <w:pPr>
              <w:pStyle w:val="Balk3"/>
              <w:rPr>
                <w:rFonts w:asciiTheme="minorHAnsi" w:hAnsiTheme="minorHAnsi" w:cstheme="minorHAnsi"/>
                <w:sz w:val="22"/>
                <w:szCs w:val="22"/>
              </w:rPr>
            </w:pPr>
          </w:p>
        </w:tc>
        <w:tc>
          <w:tcPr>
            <w:tcW w:w="2095" w:type="dxa"/>
            <w:gridSpan w:val="3"/>
            <w:vAlign w:val="center"/>
          </w:tcPr>
          <w:p w14:paraId="1B9ED6E6" w14:textId="77777777" w:rsidR="00F92788" w:rsidRPr="00CA378C" w:rsidRDefault="00F92788" w:rsidP="00F92788">
            <w:pPr>
              <w:pStyle w:val="Balk3"/>
              <w:rPr>
                <w:rFonts w:asciiTheme="minorHAnsi" w:hAnsiTheme="minorHAnsi" w:cstheme="minorHAnsi"/>
                <w:sz w:val="22"/>
                <w:szCs w:val="22"/>
              </w:rPr>
            </w:pPr>
            <w:r w:rsidRPr="00CA378C">
              <w:rPr>
                <w:rFonts w:asciiTheme="minorHAnsi" w:hAnsiTheme="minorHAnsi" w:cstheme="minorHAnsi"/>
                <w:sz w:val="22"/>
                <w:szCs w:val="22"/>
              </w:rPr>
              <w:t>CİHAZ ADI</w:t>
            </w:r>
          </w:p>
        </w:tc>
        <w:tc>
          <w:tcPr>
            <w:tcW w:w="2100" w:type="dxa"/>
            <w:gridSpan w:val="2"/>
            <w:vAlign w:val="center"/>
          </w:tcPr>
          <w:p w14:paraId="37A6E489" w14:textId="77777777" w:rsidR="00F92788" w:rsidRPr="00CA378C" w:rsidRDefault="00F92788" w:rsidP="00F92788">
            <w:pPr>
              <w:jc w:val="center"/>
              <w:rPr>
                <w:rFonts w:cstheme="minorHAnsi"/>
                <w:b/>
                <w:bCs/>
              </w:rPr>
            </w:pPr>
            <w:r w:rsidRPr="00CA378C">
              <w:rPr>
                <w:rFonts w:cstheme="minorHAnsi"/>
                <w:b/>
                <w:bCs/>
              </w:rPr>
              <w:t>MARKA</w:t>
            </w:r>
          </w:p>
        </w:tc>
        <w:tc>
          <w:tcPr>
            <w:tcW w:w="1270" w:type="dxa"/>
            <w:gridSpan w:val="2"/>
            <w:vAlign w:val="center"/>
          </w:tcPr>
          <w:p w14:paraId="189A3157" w14:textId="77777777" w:rsidR="00F92788" w:rsidRPr="00CA378C" w:rsidRDefault="00F92788" w:rsidP="00F92788">
            <w:pPr>
              <w:jc w:val="center"/>
              <w:rPr>
                <w:rFonts w:cstheme="minorHAnsi"/>
                <w:b/>
                <w:bCs/>
              </w:rPr>
            </w:pPr>
            <w:r w:rsidRPr="00CA378C">
              <w:rPr>
                <w:rFonts w:cstheme="minorHAnsi"/>
                <w:b/>
                <w:bCs/>
              </w:rPr>
              <w:t>MODEL-TİP</w:t>
            </w:r>
          </w:p>
        </w:tc>
        <w:tc>
          <w:tcPr>
            <w:tcW w:w="1687" w:type="dxa"/>
            <w:gridSpan w:val="3"/>
            <w:vAlign w:val="center"/>
          </w:tcPr>
          <w:p w14:paraId="6E639AB6" w14:textId="77777777" w:rsidR="00F92788" w:rsidRPr="00CA378C" w:rsidRDefault="00F92788" w:rsidP="00F92788">
            <w:pPr>
              <w:jc w:val="center"/>
              <w:rPr>
                <w:rFonts w:cstheme="minorHAnsi"/>
                <w:b/>
                <w:bCs/>
              </w:rPr>
            </w:pPr>
            <w:r w:rsidRPr="00CA378C">
              <w:rPr>
                <w:rFonts w:cstheme="minorHAnsi"/>
                <w:b/>
                <w:bCs/>
              </w:rPr>
              <w:t>ÖLÇÜM ARALIĞI</w:t>
            </w:r>
          </w:p>
        </w:tc>
        <w:tc>
          <w:tcPr>
            <w:tcW w:w="2659" w:type="dxa"/>
            <w:gridSpan w:val="2"/>
            <w:vAlign w:val="center"/>
          </w:tcPr>
          <w:p w14:paraId="7E333C96" w14:textId="77777777" w:rsidR="00F92788" w:rsidRPr="00CA378C" w:rsidRDefault="00F92788" w:rsidP="00F92788">
            <w:pPr>
              <w:jc w:val="center"/>
              <w:rPr>
                <w:rFonts w:cstheme="minorHAnsi"/>
                <w:b/>
                <w:bCs/>
              </w:rPr>
            </w:pPr>
            <w:r w:rsidRPr="00CA378C">
              <w:rPr>
                <w:rFonts w:cstheme="minorHAnsi"/>
                <w:b/>
                <w:bCs/>
              </w:rPr>
              <w:t>AÇIKLAMA</w:t>
            </w:r>
          </w:p>
        </w:tc>
      </w:tr>
      <w:tr w:rsidR="00F92788" w:rsidRPr="00CA378C" w14:paraId="6E0C4A9F" w14:textId="77777777" w:rsidTr="00974554">
        <w:trPr>
          <w:trHeight w:hRule="exact" w:val="648"/>
        </w:trPr>
        <w:tc>
          <w:tcPr>
            <w:tcW w:w="645" w:type="dxa"/>
            <w:vAlign w:val="center"/>
          </w:tcPr>
          <w:p w14:paraId="697BE319" w14:textId="77777777" w:rsidR="00F92788" w:rsidRPr="00CA378C" w:rsidRDefault="00F92788" w:rsidP="00F92788">
            <w:pPr>
              <w:rPr>
                <w:rFonts w:cstheme="minorHAnsi"/>
                <w:b/>
                <w:bCs/>
              </w:rPr>
            </w:pPr>
            <w:r w:rsidRPr="00CA378C">
              <w:rPr>
                <w:rFonts w:cstheme="minorHAnsi"/>
                <w:b/>
                <w:bCs/>
              </w:rPr>
              <w:t>1</w:t>
            </w:r>
          </w:p>
        </w:tc>
        <w:tc>
          <w:tcPr>
            <w:tcW w:w="2102" w:type="dxa"/>
            <w:gridSpan w:val="4"/>
            <w:vAlign w:val="center"/>
          </w:tcPr>
          <w:p w14:paraId="50C420A1" w14:textId="3756EEE8" w:rsidR="00F92788" w:rsidRPr="00CA378C" w:rsidRDefault="00F92788" w:rsidP="00F92788">
            <w:pPr>
              <w:pStyle w:val="Balk1"/>
              <w:rPr>
                <w:rFonts w:asciiTheme="minorHAnsi" w:hAnsiTheme="minorHAnsi" w:cstheme="minorHAnsi"/>
                <w:bCs w:val="0"/>
                <w:sz w:val="22"/>
                <w:szCs w:val="22"/>
              </w:rPr>
            </w:pPr>
          </w:p>
        </w:tc>
        <w:tc>
          <w:tcPr>
            <w:tcW w:w="2100" w:type="dxa"/>
            <w:gridSpan w:val="2"/>
            <w:vAlign w:val="center"/>
          </w:tcPr>
          <w:p w14:paraId="0F24A592" w14:textId="12468B33" w:rsidR="00F92788" w:rsidRPr="00CA378C" w:rsidRDefault="00F92788" w:rsidP="00F92788">
            <w:pPr>
              <w:pStyle w:val="Balk1"/>
              <w:rPr>
                <w:rFonts w:asciiTheme="minorHAnsi" w:hAnsiTheme="minorHAnsi" w:cstheme="minorHAnsi"/>
                <w:bCs w:val="0"/>
                <w:sz w:val="22"/>
                <w:szCs w:val="22"/>
              </w:rPr>
            </w:pPr>
          </w:p>
        </w:tc>
        <w:tc>
          <w:tcPr>
            <w:tcW w:w="1270" w:type="dxa"/>
            <w:gridSpan w:val="2"/>
            <w:vAlign w:val="center"/>
          </w:tcPr>
          <w:p w14:paraId="0BF086CB" w14:textId="146C1AA3" w:rsidR="00F92788" w:rsidRPr="00CA378C" w:rsidRDefault="00F92788" w:rsidP="00F92788">
            <w:pPr>
              <w:pStyle w:val="Balk1"/>
              <w:rPr>
                <w:rFonts w:asciiTheme="minorHAnsi" w:hAnsiTheme="minorHAnsi" w:cstheme="minorHAnsi"/>
                <w:bCs w:val="0"/>
                <w:sz w:val="22"/>
                <w:szCs w:val="22"/>
              </w:rPr>
            </w:pPr>
          </w:p>
        </w:tc>
        <w:tc>
          <w:tcPr>
            <w:tcW w:w="1687" w:type="dxa"/>
            <w:gridSpan w:val="3"/>
            <w:vAlign w:val="center"/>
          </w:tcPr>
          <w:p w14:paraId="256FC86E" w14:textId="62FCB9AD" w:rsidR="00F92788" w:rsidRPr="00CA378C" w:rsidRDefault="00F92788" w:rsidP="00F92788">
            <w:pPr>
              <w:pStyle w:val="Balk1"/>
              <w:rPr>
                <w:rFonts w:asciiTheme="minorHAnsi" w:hAnsiTheme="minorHAnsi" w:cstheme="minorHAnsi"/>
                <w:bCs w:val="0"/>
                <w:sz w:val="22"/>
                <w:szCs w:val="22"/>
              </w:rPr>
            </w:pPr>
          </w:p>
        </w:tc>
        <w:tc>
          <w:tcPr>
            <w:tcW w:w="2659" w:type="dxa"/>
            <w:gridSpan w:val="2"/>
            <w:vAlign w:val="center"/>
          </w:tcPr>
          <w:p w14:paraId="4C68DDA8" w14:textId="3D683D19" w:rsidR="00F92788" w:rsidRPr="00CA378C" w:rsidRDefault="00F92788" w:rsidP="00F92788">
            <w:pPr>
              <w:pStyle w:val="Balk1"/>
              <w:rPr>
                <w:rFonts w:asciiTheme="minorHAnsi" w:hAnsiTheme="minorHAnsi" w:cstheme="minorHAnsi"/>
                <w:b w:val="0"/>
                <w:bCs w:val="0"/>
                <w:sz w:val="22"/>
                <w:szCs w:val="22"/>
              </w:rPr>
            </w:pPr>
          </w:p>
        </w:tc>
      </w:tr>
      <w:tr w:rsidR="00F92788" w:rsidRPr="00CA378C" w14:paraId="3C188CD8" w14:textId="77777777" w:rsidTr="00974554">
        <w:trPr>
          <w:trHeight w:hRule="exact" w:val="397"/>
        </w:trPr>
        <w:tc>
          <w:tcPr>
            <w:tcW w:w="645" w:type="dxa"/>
            <w:vAlign w:val="center"/>
          </w:tcPr>
          <w:p w14:paraId="6897B8BC" w14:textId="77777777" w:rsidR="00F92788" w:rsidRPr="00CA378C" w:rsidRDefault="00F92788" w:rsidP="00F92788">
            <w:pPr>
              <w:rPr>
                <w:rFonts w:cstheme="minorHAnsi"/>
                <w:b/>
                <w:bCs/>
              </w:rPr>
            </w:pPr>
            <w:r w:rsidRPr="00CA378C">
              <w:rPr>
                <w:rFonts w:cstheme="minorHAnsi"/>
                <w:b/>
                <w:bCs/>
              </w:rPr>
              <w:t>2</w:t>
            </w:r>
          </w:p>
        </w:tc>
        <w:tc>
          <w:tcPr>
            <w:tcW w:w="2102" w:type="dxa"/>
            <w:gridSpan w:val="4"/>
            <w:vAlign w:val="center"/>
          </w:tcPr>
          <w:p w14:paraId="1F96F19F" w14:textId="77777777" w:rsidR="00F92788" w:rsidRPr="00CA378C" w:rsidRDefault="00F92788" w:rsidP="00F92788">
            <w:pPr>
              <w:pStyle w:val="Balk1"/>
              <w:rPr>
                <w:rFonts w:asciiTheme="minorHAnsi" w:hAnsiTheme="minorHAnsi" w:cstheme="minorHAnsi"/>
                <w:bCs w:val="0"/>
                <w:sz w:val="22"/>
                <w:szCs w:val="22"/>
              </w:rPr>
            </w:pPr>
          </w:p>
        </w:tc>
        <w:tc>
          <w:tcPr>
            <w:tcW w:w="2100" w:type="dxa"/>
            <w:gridSpan w:val="2"/>
            <w:vAlign w:val="center"/>
          </w:tcPr>
          <w:p w14:paraId="7CC014C2" w14:textId="77777777" w:rsidR="00F92788" w:rsidRPr="00CA378C" w:rsidRDefault="00F92788" w:rsidP="00F92788">
            <w:pPr>
              <w:pStyle w:val="Balk1"/>
              <w:rPr>
                <w:rFonts w:asciiTheme="minorHAnsi" w:hAnsiTheme="minorHAnsi" w:cstheme="minorHAnsi"/>
                <w:bCs w:val="0"/>
                <w:sz w:val="22"/>
                <w:szCs w:val="22"/>
              </w:rPr>
            </w:pPr>
          </w:p>
        </w:tc>
        <w:tc>
          <w:tcPr>
            <w:tcW w:w="1270" w:type="dxa"/>
            <w:gridSpan w:val="2"/>
            <w:vAlign w:val="center"/>
          </w:tcPr>
          <w:p w14:paraId="6FE958ED" w14:textId="77777777" w:rsidR="00F92788" w:rsidRPr="00CA378C" w:rsidRDefault="00F92788" w:rsidP="00F92788">
            <w:pPr>
              <w:pStyle w:val="Balk1"/>
              <w:rPr>
                <w:rFonts w:asciiTheme="minorHAnsi" w:hAnsiTheme="minorHAnsi" w:cstheme="minorHAnsi"/>
                <w:bCs w:val="0"/>
                <w:sz w:val="22"/>
                <w:szCs w:val="22"/>
              </w:rPr>
            </w:pPr>
          </w:p>
        </w:tc>
        <w:tc>
          <w:tcPr>
            <w:tcW w:w="1687" w:type="dxa"/>
            <w:gridSpan w:val="3"/>
            <w:vAlign w:val="center"/>
          </w:tcPr>
          <w:p w14:paraId="66055F13" w14:textId="77777777" w:rsidR="00F92788" w:rsidRPr="00CA378C" w:rsidRDefault="00F92788" w:rsidP="00F92788">
            <w:pPr>
              <w:pStyle w:val="Balk1"/>
              <w:rPr>
                <w:rFonts w:asciiTheme="minorHAnsi" w:hAnsiTheme="minorHAnsi" w:cstheme="minorHAnsi"/>
                <w:bCs w:val="0"/>
                <w:sz w:val="22"/>
                <w:szCs w:val="22"/>
              </w:rPr>
            </w:pPr>
          </w:p>
        </w:tc>
        <w:tc>
          <w:tcPr>
            <w:tcW w:w="2659" w:type="dxa"/>
            <w:gridSpan w:val="2"/>
            <w:vAlign w:val="center"/>
          </w:tcPr>
          <w:p w14:paraId="771D5A27" w14:textId="77777777" w:rsidR="00F92788" w:rsidRPr="00CA378C" w:rsidRDefault="00F92788" w:rsidP="00F92788">
            <w:pPr>
              <w:pStyle w:val="Balk1"/>
              <w:rPr>
                <w:rFonts w:asciiTheme="minorHAnsi" w:hAnsiTheme="minorHAnsi" w:cstheme="minorHAnsi"/>
                <w:bCs w:val="0"/>
                <w:sz w:val="22"/>
                <w:szCs w:val="22"/>
              </w:rPr>
            </w:pPr>
          </w:p>
        </w:tc>
      </w:tr>
      <w:tr w:rsidR="00CA378C" w:rsidRPr="00CA378C" w14:paraId="33EF50F2" w14:textId="77777777" w:rsidTr="00974554">
        <w:trPr>
          <w:trHeight w:hRule="exact" w:val="397"/>
        </w:trPr>
        <w:tc>
          <w:tcPr>
            <w:tcW w:w="645" w:type="dxa"/>
            <w:vAlign w:val="center"/>
          </w:tcPr>
          <w:p w14:paraId="0FDF7D66" w14:textId="61B1E403" w:rsidR="00CA378C" w:rsidRPr="00CA378C" w:rsidRDefault="00CA378C" w:rsidP="00F92788">
            <w:pPr>
              <w:rPr>
                <w:rFonts w:cstheme="minorHAnsi"/>
                <w:b/>
                <w:bCs/>
              </w:rPr>
            </w:pPr>
            <w:r>
              <w:rPr>
                <w:rFonts w:cstheme="minorHAnsi"/>
                <w:b/>
                <w:bCs/>
              </w:rPr>
              <w:t>3</w:t>
            </w:r>
          </w:p>
        </w:tc>
        <w:tc>
          <w:tcPr>
            <w:tcW w:w="2102" w:type="dxa"/>
            <w:gridSpan w:val="4"/>
            <w:vAlign w:val="center"/>
          </w:tcPr>
          <w:p w14:paraId="0BDA671C" w14:textId="77777777" w:rsidR="00CA378C" w:rsidRPr="00CA378C" w:rsidRDefault="00CA378C" w:rsidP="00F92788">
            <w:pPr>
              <w:pStyle w:val="Balk1"/>
              <w:rPr>
                <w:rFonts w:asciiTheme="minorHAnsi" w:hAnsiTheme="minorHAnsi" w:cstheme="minorHAnsi"/>
                <w:bCs w:val="0"/>
                <w:sz w:val="22"/>
                <w:szCs w:val="22"/>
              </w:rPr>
            </w:pPr>
          </w:p>
        </w:tc>
        <w:tc>
          <w:tcPr>
            <w:tcW w:w="2100" w:type="dxa"/>
            <w:gridSpan w:val="2"/>
            <w:vAlign w:val="center"/>
          </w:tcPr>
          <w:p w14:paraId="54B2415C" w14:textId="77777777" w:rsidR="00CA378C" w:rsidRPr="00CA378C" w:rsidRDefault="00CA378C" w:rsidP="00F92788">
            <w:pPr>
              <w:pStyle w:val="Balk1"/>
              <w:rPr>
                <w:rFonts w:asciiTheme="minorHAnsi" w:hAnsiTheme="minorHAnsi" w:cstheme="minorHAnsi"/>
                <w:bCs w:val="0"/>
                <w:sz w:val="22"/>
                <w:szCs w:val="22"/>
              </w:rPr>
            </w:pPr>
          </w:p>
        </w:tc>
        <w:tc>
          <w:tcPr>
            <w:tcW w:w="1270" w:type="dxa"/>
            <w:gridSpan w:val="2"/>
            <w:vAlign w:val="center"/>
          </w:tcPr>
          <w:p w14:paraId="55825C5C" w14:textId="77777777" w:rsidR="00CA378C" w:rsidRPr="00CA378C" w:rsidRDefault="00CA378C" w:rsidP="00F92788">
            <w:pPr>
              <w:pStyle w:val="Balk1"/>
              <w:rPr>
                <w:rFonts w:asciiTheme="minorHAnsi" w:hAnsiTheme="minorHAnsi" w:cstheme="minorHAnsi"/>
                <w:bCs w:val="0"/>
                <w:sz w:val="22"/>
                <w:szCs w:val="22"/>
              </w:rPr>
            </w:pPr>
          </w:p>
        </w:tc>
        <w:tc>
          <w:tcPr>
            <w:tcW w:w="1687" w:type="dxa"/>
            <w:gridSpan w:val="3"/>
            <w:vAlign w:val="center"/>
          </w:tcPr>
          <w:p w14:paraId="051E0B85" w14:textId="77777777" w:rsidR="00CA378C" w:rsidRPr="00CA378C" w:rsidRDefault="00CA378C" w:rsidP="00F92788">
            <w:pPr>
              <w:pStyle w:val="Balk1"/>
              <w:rPr>
                <w:rFonts w:asciiTheme="minorHAnsi" w:hAnsiTheme="minorHAnsi" w:cstheme="minorHAnsi"/>
                <w:bCs w:val="0"/>
                <w:sz w:val="22"/>
                <w:szCs w:val="22"/>
              </w:rPr>
            </w:pPr>
          </w:p>
        </w:tc>
        <w:tc>
          <w:tcPr>
            <w:tcW w:w="2659" w:type="dxa"/>
            <w:gridSpan w:val="2"/>
            <w:vAlign w:val="center"/>
          </w:tcPr>
          <w:p w14:paraId="6CAC957A" w14:textId="77777777" w:rsidR="00CA378C" w:rsidRPr="00CA378C" w:rsidRDefault="00CA378C" w:rsidP="00F92788">
            <w:pPr>
              <w:pStyle w:val="Balk1"/>
              <w:rPr>
                <w:rFonts w:asciiTheme="minorHAnsi" w:hAnsiTheme="minorHAnsi" w:cstheme="minorHAnsi"/>
                <w:bCs w:val="0"/>
                <w:sz w:val="22"/>
                <w:szCs w:val="22"/>
              </w:rPr>
            </w:pPr>
          </w:p>
        </w:tc>
      </w:tr>
      <w:tr w:rsidR="00CA378C" w:rsidRPr="00CA378C" w14:paraId="7C1847ED" w14:textId="77777777" w:rsidTr="00974554">
        <w:trPr>
          <w:trHeight w:hRule="exact" w:val="397"/>
        </w:trPr>
        <w:tc>
          <w:tcPr>
            <w:tcW w:w="645" w:type="dxa"/>
            <w:vAlign w:val="center"/>
          </w:tcPr>
          <w:p w14:paraId="16B15FB8" w14:textId="00853CCE" w:rsidR="00CA378C" w:rsidRPr="00CA378C" w:rsidRDefault="00CA378C" w:rsidP="00F92788">
            <w:pPr>
              <w:rPr>
                <w:rFonts w:cstheme="minorHAnsi"/>
                <w:b/>
                <w:bCs/>
              </w:rPr>
            </w:pPr>
            <w:r>
              <w:rPr>
                <w:rFonts w:cstheme="minorHAnsi"/>
                <w:b/>
                <w:bCs/>
              </w:rPr>
              <w:t>4</w:t>
            </w:r>
          </w:p>
        </w:tc>
        <w:tc>
          <w:tcPr>
            <w:tcW w:w="2102" w:type="dxa"/>
            <w:gridSpan w:val="4"/>
            <w:vAlign w:val="center"/>
          </w:tcPr>
          <w:p w14:paraId="2DB1CE1E" w14:textId="77777777" w:rsidR="00CA378C" w:rsidRPr="00CA378C" w:rsidRDefault="00CA378C" w:rsidP="00F92788">
            <w:pPr>
              <w:pStyle w:val="Balk1"/>
              <w:rPr>
                <w:rFonts w:asciiTheme="minorHAnsi" w:hAnsiTheme="minorHAnsi" w:cstheme="minorHAnsi"/>
                <w:bCs w:val="0"/>
                <w:sz w:val="22"/>
                <w:szCs w:val="22"/>
              </w:rPr>
            </w:pPr>
          </w:p>
        </w:tc>
        <w:tc>
          <w:tcPr>
            <w:tcW w:w="2100" w:type="dxa"/>
            <w:gridSpan w:val="2"/>
            <w:vAlign w:val="center"/>
          </w:tcPr>
          <w:p w14:paraId="193D1830" w14:textId="77777777" w:rsidR="00CA378C" w:rsidRPr="00CA378C" w:rsidRDefault="00CA378C" w:rsidP="00F92788">
            <w:pPr>
              <w:pStyle w:val="Balk1"/>
              <w:rPr>
                <w:rFonts w:asciiTheme="minorHAnsi" w:hAnsiTheme="minorHAnsi" w:cstheme="minorHAnsi"/>
                <w:bCs w:val="0"/>
                <w:sz w:val="22"/>
                <w:szCs w:val="22"/>
              </w:rPr>
            </w:pPr>
          </w:p>
        </w:tc>
        <w:tc>
          <w:tcPr>
            <w:tcW w:w="1270" w:type="dxa"/>
            <w:gridSpan w:val="2"/>
            <w:vAlign w:val="center"/>
          </w:tcPr>
          <w:p w14:paraId="57D5A142" w14:textId="77777777" w:rsidR="00CA378C" w:rsidRPr="00CA378C" w:rsidRDefault="00CA378C" w:rsidP="00F92788">
            <w:pPr>
              <w:pStyle w:val="Balk1"/>
              <w:rPr>
                <w:rFonts w:asciiTheme="minorHAnsi" w:hAnsiTheme="minorHAnsi" w:cstheme="minorHAnsi"/>
                <w:bCs w:val="0"/>
                <w:sz w:val="22"/>
                <w:szCs w:val="22"/>
              </w:rPr>
            </w:pPr>
          </w:p>
        </w:tc>
        <w:tc>
          <w:tcPr>
            <w:tcW w:w="1687" w:type="dxa"/>
            <w:gridSpan w:val="3"/>
            <w:vAlign w:val="center"/>
          </w:tcPr>
          <w:p w14:paraId="3998472E" w14:textId="77777777" w:rsidR="00CA378C" w:rsidRPr="00CA378C" w:rsidRDefault="00CA378C" w:rsidP="00F92788">
            <w:pPr>
              <w:pStyle w:val="Balk1"/>
              <w:rPr>
                <w:rFonts w:asciiTheme="minorHAnsi" w:hAnsiTheme="minorHAnsi" w:cstheme="minorHAnsi"/>
                <w:bCs w:val="0"/>
                <w:sz w:val="22"/>
                <w:szCs w:val="22"/>
              </w:rPr>
            </w:pPr>
          </w:p>
        </w:tc>
        <w:tc>
          <w:tcPr>
            <w:tcW w:w="2659" w:type="dxa"/>
            <w:gridSpan w:val="2"/>
            <w:vAlign w:val="center"/>
          </w:tcPr>
          <w:p w14:paraId="21EF8043" w14:textId="77777777" w:rsidR="00CA378C" w:rsidRPr="00CA378C" w:rsidRDefault="00CA378C" w:rsidP="00F92788">
            <w:pPr>
              <w:pStyle w:val="Balk1"/>
              <w:rPr>
                <w:rFonts w:asciiTheme="minorHAnsi" w:hAnsiTheme="minorHAnsi" w:cstheme="minorHAnsi"/>
                <w:bCs w:val="0"/>
                <w:sz w:val="22"/>
                <w:szCs w:val="22"/>
              </w:rPr>
            </w:pPr>
          </w:p>
        </w:tc>
      </w:tr>
      <w:tr w:rsidR="00CA378C" w:rsidRPr="00CA378C" w14:paraId="344E8815" w14:textId="77777777" w:rsidTr="00974554">
        <w:trPr>
          <w:trHeight w:hRule="exact" w:val="397"/>
        </w:trPr>
        <w:tc>
          <w:tcPr>
            <w:tcW w:w="645" w:type="dxa"/>
            <w:vAlign w:val="center"/>
          </w:tcPr>
          <w:p w14:paraId="422B3213" w14:textId="127A6C07" w:rsidR="00CA378C" w:rsidRPr="00CA378C" w:rsidRDefault="00CA378C" w:rsidP="00F92788">
            <w:pPr>
              <w:rPr>
                <w:rFonts w:cstheme="minorHAnsi"/>
                <w:b/>
                <w:bCs/>
              </w:rPr>
            </w:pPr>
            <w:r>
              <w:rPr>
                <w:rFonts w:cstheme="minorHAnsi"/>
                <w:b/>
                <w:bCs/>
              </w:rPr>
              <w:t>5</w:t>
            </w:r>
          </w:p>
        </w:tc>
        <w:tc>
          <w:tcPr>
            <w:tcW w:w="2102" w:type="dxa"/>
            <w:gridSpan w:val="4"/>
            <w:vAlign w:val="center"/>
          </w:tcPr>
          <w:p w14:paraId="0E2CEBBB" w14:textId="77777777" w:rsidR="00CA378C" w:rsidRPr="00CA378C" w:rsidRDefault="00CA378C" w:rsidP="00F92788">
            <w:pPr>
              <w:pStyle w:val="Balk1"/>
              <w:rPr>
                <w:rFonts w:asciiTheme="minorHAnsi" w:hAnsiTheme="minorHAnsi" w:cstheme="minorHAnsi"/>
                <w:bCs w:val="0"/>
                <w:sz w:val="22"/>
                <w:szCs w:val="22"/>
              </w:rPr>
            </w:pPr>
          </w:p>
        </w:tc>
        <w:tc>
          <w:tcPr>
            <w:tcW w:w="2100" w:type="dxa"/>
            <w:gridSpan w:val="2"/>
            <w:vAlign w:val="center"/>
          </w:tcPr>
          <w:p w14:paraId="6C5C1CD4" w14:textId="77777777" w:rsidR="00CA378C" w:rsidRPr="00CA378C" w:rsidRDefault="00CA378C" w:rsidP="00F92788">
            <w:pPr>
              <w:pStyle w:val="Balk1"/>
              <w:rPr>
                <w:rFonts w:asciiTheme="minorHAnsi" w:hAnsiTheme="minorHAnsi" w:cstheme="minorHAnsi"/>
                <w:bCs w:val="0"/>
                <w:sz w:val="22"/>
                <w:szCs w:val="22"/>
              </w:rPr>
            </w:pPr>
          </w:p>
        </w:tc>
        <w:tc>
          <w:tcPr>
            <w:tcW w:w="1270" w:type="dxa"/>
            <w:gridSpan w:val="2"/>
            <w:vAlign w:val="center"/>
          </w:tcPr>
          <w:p w14:paraId="24CADE30" w14:textId="77777777" w:rsidR="00CA378C" w:rsidRPr="00CA378C" w:rsidRDefault="00CA378C" w:rsidP="00F92788">
            <w:pPr>
              <w:pStyle w:val="Balk1"/>
              <w:rPr>
                <w:rFonts w:asciiTheme="minorHAnsi" w:hAnsiTheme="minorHAnsi" w:cstheme="minorHAnsi"/>
                <w:bCs w:val="0"/>
                <w:sz w:val="22"/>
                <w:szCs w:val="22"/>
              </w:rPr>
            </w:pPr>
          </w:p>
        </w:tc>
        <w:tc>
          <w:tcPr>
            <w:tcW w:w="1687" w:type="dxa"/>
            <w:gridSpan w:val="3"/>
            <w:vAlign w:val="center"/>
          </w:tcPr>
          <w:p w14:paraId="15BAA3F1" w14:textId="77777777" w:rsidR="00CA378C" w:rsidRPr="00CA378C" w:rsidRDefault="00CA378C" w:rsidP="00F92788">
            <w:pPr>
              <w:pStyle w:val="Balk1"/>
              <w:rPr>
                <w:rFonts w:asciiTheme="minorHAnsi" w:hAnsiTheme="minorHAnsi" w:cstheme="minorHAnsi"/>
                <w:bCs w:val="0"/>
                <w:sz w:val="22"/>
                <w:szCs w:val="22"/>
              </w:rPr>
            </w:pPr>
          </w:p>
        </w:tc>
        <w:tc>
          <w:tcPr>
            <w:tcW w:w="2659" w:type="dxa"/>
            <w:gridSpan w:val="2"/>
            <w:vAlign w:val="center"/>
          </w:tcPr>
          <w:p w14:paraId="3430197C" w14:textId="77777777" w:rsidR="00CA378C" w:rsidRPr="00CA378C" w:rsidRDefault="00CA378C" w:rsidP="00F92788">
            <w:pPr>
              <w:pStyle w:val="Balk1"/>
              <w:rPr>
                <w:rFonts w:asciiTheme="minorHAnsi" w:hAnsiTheme="minorHAnsi" w:cstheme="minorHAnsi"/>
                <w:bCs w:val="0"/>
                <w:sz w:val="22"/>
                <w:szCs w:val="22"/>
              </w:rPr>
            </w:pPr>
          </w:p>
        </w:tc>
      </w:tr>
      <w:tr w:rsidR="00CA378C" w:rsidRPr="00CA378C" w14:paraId="052CC625" w14:textId="77777777" w:rsidTr="00974554">
        <w:trPr>
          <w:trHeight w:hRule="exact" w:val="397"/>
        </w:trPr>
        <w:tc>
          <w:tcPr>
            <w:tcW w:w="645" w:type="dxa"/>
            <w:vAlign w:val="center"/>
          </w:tcPr>
          <w:p w14:paraId="1701DFB9" w14:textId="7D8EFD11" w:rsidR="00CA378C" w:rsidRPr="00CA378C" w:rsidRDefault="00CA378C" w:rsidP="00F92788">
            <w:pPr>
              <w:rPr>
                <w:rFonts w:cstheme="minorHAnsi"/>
                <w:b/>
                <w:bCs/>
              </w:rPr>
            </w:pPr>
            <w:r>
              <w:rPr>
                <w:rFonts w:cstheme="minorHAnsi"/>
                <w:b/>
                <w:bCs/>
              </w:rPr>
              <w:t>6</w:t>
            </w:r>
          </w:p>
        </w:tc>
        <w:tc>
          <w:tcPr>
            <w:tcW w:w="2102" w:type="dxa"/>
            <w:gridSpan w:val="4"/>
            <w:vAlign w:val="center"/>
          </w:tcPr>
          <w:p w14:paraId="3DF082DD" w14:textId="77777777" w:rsidR="00CA378C" w:rsidRPr="00CA378C" w:rsidRDefault="00CA378C" w:rsidP="00F92788">
            <w:pPr>
              <w:pStyle w:val="Balk1"/>
              <w:rPr>
                <w:rFonts w:asciiTheme="minorHAnsi" w:hAnsiTheme="minorHAnsi" w:cstheme="minorHAnsi"/>
                <w:bCs w:val="0"/>
                <w:sz w:val="22"/>
                <w:szCs w:val="22"/>
              </w:rPr>
            </w:pPr>
          </w:p>
        </w:tc>
        <w:tc>
          <w:tcPr>
            <w:tcW w:w="2100" w:type="dxa"/>
            <w:gridSpan w:val="2"/>
            <w:vAlign w:val="center"/>
          </w:tcPr>
          <w:p w14:paraId="4ED93D23" w14:textId="77777777" w:rsidR="00CA378C" w:rsidRPr="00CA378C" w:rsidRDefault="00CA378C" w:rsidP="00F92788">
            <w:pPr>
              <w:pStyle w:val="Balk1"/>
              <w:rPr>
                <w:rFonts w:asciiTheme="minorHAnsi" w:hAnsiTheme="minorHAnsi" w:cstheme="minorHAnsi"/>
                <w:bCs w:val="0"/>
                <w:sz w:val="22"/>
                <w:szCs w:val="22"/>
              </w:rPr>
            </w:pPr>
          </w:p>
        </w:tc>
        <w:tc>
          <w:tcPr>
            <w:tcW w:w="1270" w:type="dxa"/>
            <w:gridSpan w:val="2"/>
            <w:vAlign w:val="center"/>
          </w:tcPr>
          <w:p w14:paraId="7F0B5448" w14:textId="77777777" w:rsidR="00CA378C" w:rsidRPr="00CA378C" w:rsidRDefault="00CA378C" w:rsidP="00F92788">
            <w:pPr>
              <w:pStyle w:val="Balk1"/>
              <w:rPr>
                <w:rFonts w:asciiTheme="minorHAnsi" w:hAnsiTheme="minorHAnsi" w:cstheme="minorHAnsi"/>
                <w:bCs w:val="0"/>
                <w:sz w:val="22"/>
                <w:szCs w:val="22"/>
              </w:rPr>
            </w:pPr>
          </w:p>
        </w:tc>
        <w:tc>
          <w:tcPr>
            <w:tcW w:w="1687" w:type="dxa"/>
            <w:gridSpan w:val="3"/>
            <w:vAlign w:val="center"/>
          </w:tcPr>
          <w:p w14:paraId="70AD55EC" w14:textId="77777777" w:rsidR="00CA378C" w:rsidRPr="00CA378C" w:rsidRDefault="00CA378C" w:rsidP="00F92788">
            <w:pPr>
              <w:pStyle w:val="Balk1"/>
              <w:rPr>
                <w:rFonts w:asciiTheme="minorHAnsi" w:hAnsiTheme="minorHAnsi" w:cstheme="minorHAnsi"/>
                <w:bCs w:val="0"/>
                <w:sz w:val="22"/>
                <w:szCs w:val="22"/>
              </w:rPr>
            </w:pPr>
          </w:p>
        </w:tc>
        <w:tc>
          <w:tcPr>
            <w:tcW w:w="2659" w:type="dxa"/>
            <w:gridSpan w:val="2"/>
            <w:vAlign w:val="center"/>
          </w:tcPr>
          <w:p w14:paraId="44C64408" w14:textId="77777777" w:rsidR="00CA378C" w:rsidRPr="00CA378C" w:rsidRDefault="00CA378C" w:rsidP="00F92788">
            <w:pPr>
              <w:pStyle w:val="Balk1"/>
              <w:rPr>
                <w:rFonts w:asciiTheme="minorHAnsi" w:hAnsiTheme="minorHAnsi" w:cstheme="minorHAnsi"/>
                <w:bCs w:val="0"/>
                <w:sz w:val="22"/>
                <w:szCs w:val="22"/>
              </w:rPr>
            </w:pPr>
          </w:p>
        </w:tc>
      </w:tr>
      <w:tr w:rsidR="00CA378C" w:rsidRPr="00CA378C" w14:paraId="5C346920" w14:textId="77777777" w:rsidTr="00974554">
        <w:trPr>
          <w:trHeight w:hRule="exact" w:val="397"/>
        </w:trPr>
        <w:tc>
          <w:tcPr>
            <w:tcW w:w="645" w:type="dxa"/>
            <w:vAlign w:val="center"/>
          </w:tcPr>
          <w:p w14:paraId="28FF908A" w14:textId="718F672D" w:rsidR="00CA378C" w:rsidRPr="00CA378C" w:rsidRDefault="00CA378C" w:rsidP="00F92788">
            <w:pPr>
              <w:rPr>
                <w:rFonts w:cstheme="minorHAnsi"/>
                <w:b/>
                <w:bCs/>
              </w:rPr>
            </w:pPr>
            <w:r>
              <w:rPr>
                <w:rFonts w:cstheme="minorHAnsi"/>
                <w:b/>
                <w:bCs/>
              </w:rPr>
              <w:t>7</w:t>
            </w:r>
          </w:p>
        </w:tc>
        <w:tc>
          <w:tcPr>
            <w:tcW w:w="2102" w:type="dxa"/>
            <w:gridSpan w:val="4"/>
            <w:vAlign w:val="center"/>
          </w:tcPr>
          <w:p w14:paraId="6F58C5FD" w14:textId="77777777" w:rsidR="00CA378C" w:rsidRPr="00CA378C" w:rsidRDefault="00CA378C" w:rsidP="00F92788">
            <w:pPr>
              <w:pStyle w:val="Balk1"/>
              <w:rPr>
                <w:rFonts w:asciiTheme="minorHAnsi" w:hAnsiTheme="minorHAnsi" w:cstheme="minorHAnsi"/>
                <w:bCs w:val="0"/>
                <w:sz w:val="22"/>
                <w:szCs w:val="22"/>
              </w:rPr>
            </w:pPr>
          </w:p>
        </w:tc>
        <w:tc>
          <w:tcPr>
            <w:tcW w:w="2100" w:type="dxa"/>
            <w:gridSpan w:val="2"/>
            <w:vAlign w:val="center"/>
          </w:tcPr>
          <w:p w14:paraId="3BB05C2B" w14:textId="77777777" w:rsidR="00CA378C" w:rsidRPr="00CA378C" w:rsidRDefault="00CA378C" w:rsidP="00F92788">
            <w:pPr>
              <w:pStyle w:val="Balk1"/>
              <w:rPr>
                <w:rFonts w:asciiTheme="minorHAnsi" w:hAnsiTheme="minorHAnsi" w:cstheme="minorHAnsi"/>
                <w:bCs w:val="0"/>
                <w:sz w:val="22"/>
                <w:szCs w:val="22"/>
              </w:rPr>
            </w:pPr>
          </w:p>
        </w:tc>
        <w:tc>
          <w:tcPr>
            <w:tcW w:w="1270" w:type="dxa"/>
            <w:gridSpan w:val="2"/>
            <w:vAlign w:val="center"/>
          </w:tcPr>
          <w:p w14:paraId="77CCAEC4" w14:textId="77777777" w:rsidR="00CA378C" w:rsidRPr="00CA378C" w:rsidRDefault="00CA378C" w:rsidP="00F92788">
            <w:pPr>
              <w:pStyle w:val="Balk1"/>
              <w:rPr>
                <w:rFonts w:asciiTheme="minorHAnsi" w:hAnsiTheme="minorHAnsi" w:cstheme="minorHAnsi"/>
                <w:bCs w:val="0"/>
                <w:sz w:val="22"/>
                <w:szCs w:val="22"/>
              </w:rPr>
            </w:pPr>
          </w:p>
        </w:tc>
        <w:tc>
          <w:tcPr>
            <w:tcW w:w="1687" w:type="dxa"/>
            <w:gridSpan w:val="3"/>
            <w:vAlign w:val="center"/>
          </w:tcPr>
          <w:p w14:paraId="02598A8C" w14:textId="77777777" w:rsidR="00CA378C" w:rsidRPr="00CA378C" w:rsidRDefault="00CA378C" w:rsidP="00F92788">
            <w:pPr>
              <w:pStyle w:val="Balk1"/>
              <w:rPr>
                <w:rFonts w:asciiTheme="minorHAnsi" w:hAnsiTheme="minorHAnsi" w:cstheme="minorHAnsi"/>
                <w:bCs w:val="0"/>
                <w:sz w:val="22"/>
                <w:szCs w:val="22"/>
              </w:rPr>
            </w:pPr>
          </w:p>
        </w:tc>
        <w:tc>
          <w:tcPr>
            <w:tcW w:w="2659" w:type="dxa"/>
            <w:gridSpan w:val="2"/>
            <w:vAlign w:val="center"/>
          </w:tcPr>
          <w:p w14:paraId="4024BB5B" w14:textId="77777777" w:rsidR="00CA378C" w:rsidRPr="00CA378C" w:rsidRDefault="00CA378C" w:rsidP="00F92788">
            <w:pPr>
              <w:pStyle w:val="Balk1"/>
              <w:rPr>
                <w:rFonts w:asciiTheme="minorHAnsi" w:hAnsiTheme="minorHAnsi" w:cstheme="minorHAnsi"/>
                <w:bCs w:val="0"/>
                <w:sz w:val="22"/>
                <w:szCs w:val="22"/>
              </w:rPr>
            </w:pPr>
          </w:p>
        </w:tc>
      </w:tr>
    </w:tbl>
    <w:p w14:paraId="5E23F8C6" w14:textId="61CCC8FE" w:rsidR="00CA378C" w:rsidRPr="00CA378C" w:rsidRDefault="00E71662" w:rsidP="008178F9">
      <w:pPr>
        <w:tabs>
          <w:tab w:val="left" w:pos="2528"/>
        </w:tabs>
        <w:rPr>
          <w:rFonts w:cstheme="minorHAnsi"/>
        </w:rPr>
      </w:pPr>
      <w:r w:rsidRPr="00CA378C">
        <w:rPr>
          <w:rFonts w:cstheme="minorHAnsi"/>
        </w:rPr>
        <w:lastRenderedPageBreak/>
        <w:tab/>
      </w:r>
    </w:p>
    <w:tbl>
      <w:tblPr>
        <w:tblStyle w:val="TabloKlavuzu"/>
        <w:tblW w:w="0" w:type="auto"/>
        <w:tblLook w:val="04A0" w:firstRow="1" w:lastRow="0" w:firstColumn="1" w:lastColumn="0" w:noHBand="0" w:noVBand="1"/>
      </w:tblPr>
      <w:tblGrid>
        <w:gridCol w:w="5339"/>
        <w:gridCol w:w="5117"/>
      </w:tblGrid>
      <w:tr w:rsidR="0051361F" w:rsidRPr="00CA378C" w14:paraId="1E134CE2" w14:textId="7AFC3188" w:rsidTr="0051361F">
        <w:tc>
          <w:tcPr>
            <w:tcW w:w="5400" w:type="dxa"/>
          </w:tcPr>
          <w:p w14:paraId="6C1C8B27" w14:textId="5A0A831C" w:rsidR="0051361F" w:rsidRPr="00CA378C" w:rsidRDefault="0051361F" w:rsidP="004E69FD">
            <w:pPr>
              <w:tabs>
                <w:tab w:val="left" w:pos="2528"/>
              </w:tabs>
              <w:jc w:val="center"/>
              <w:rPr>
                <w:rFonts w:cstheme="minorHAnsi"/>
              </w:rPr>
            </w:pPr>
            <w:r w:rsidRPr="00CA378C">
              <w:rPr>
                <w:rFonts w:cstheme="minorHAnsi"/>
              </w:rPr>
              <w:t>Müşteri Bilgileri</w:t>
            </w:r>
          </w:p>
        </w:tc>
        <w:tc>
          <w:tcPr>
            <w:tcW w:w="5206" w:type="dxa"/>
          </w:tcPr>
          <w:p w14:paraId="38051D9A" w14:textId="77777777" w:rsidR="0051361F" w:rsidRPr="00CA378C" w:rsidRDefault="0051361F" w:rsidP="004E69FD">
            <w:pPr>
              <w:tabs>
                <w:tab w:val="left" w:pos="2528"/>
              </w:tabs>
              <w:jc w:val="center"/>
              <w:rPr>
                <w:rFonts w:cstheme="minorHAnsi"/>
              </w:rPr>
            </w:pPr>
            <w:r w:rsidRPr="00CA378C">
              <w:rPr>
                <w:rFonts w:cstheme="minorHAnsi"/>
              </w:rPr>
              <w:t>Laboratuvar Bilgileri</w:t>
            </w:r>
          </w:p>
        </w:tc>
      </w:tr>
      <w:tr w:rsidR="0051361F" w:rsidRPr="00CA378C" w14:paraId="76E740A3" w14:textId="5558FCBE" w:rsidTr="0051361F">
        <w:tc>
          <w:tcPr>
            <w:tcW w:w="5400" w:type="dxa"/>
          </w:tcPr>
          <w:p w14:paraId="65793B5D" w14:textId="01C07D44" w:rsidR="0051361F" w:rsidRPr="00CA378C" w:rsidRDefault="0051361F" w:rsidP="00967933">
            <w:pPr>
              <w:tabs>
                <w:tab w:val="left" w:pos="2528"/>
              </w:tabs>
              <w:rPr>
                <w:rFonts w:cstheme="minorHAnsi"/>
              </w:rPr>
            </w:pPr>
            <w:proofErr w:type="gramStart"/>
            <w:r w:rsidRPr="00CA378C">
              <w:rPr>
                <w:rFonts w:cstheme="minorHAnsi"/>
              </w:rPr>
              <w:t xml:space="preserve">Adı:   </w:t>
            </w:r>
            <w:proofErr w:type="gramEnd"/>
            <w:r w:rsidRPr="00CA378C">
              <w:rPr>
                <w:rFonts w:cstheme="minorHAnsi"/>
              </w:rPr>
              <w:t xml:space="preserve">            </w:t>
            </w:r>
          </w:p>
        </w:tc>
        <w:tc>
          <w:tcPr>
            <w:tcW w:w="5206" w:type="dxa"/>
          </w:tcPr>
          <w:p w14:paraId="51E4E0A9" w14:textId="270B9D88" w:rsidR="0051361F" w:rsidRPr="00CA378C" w:rsidRDefault="0051361F" w:rsidP="004E69FD">
            <w:pPr>
              <w:tabs>
                <w:tab w:val="left" w:pos="2528"/>
              </w:tabs>
              <w:rPr>
                <w:rFonts w:cstheme="minorHAnsi"/>
              </w:rPr>
            </w:pPr>
            <w:r w:rsidRPr="00CA378C">
              <w:rPr>
                <w:rFonts w:cstheme="minorHAnsi"/>
              </w:rPr>
              <w:t>Adı:</w:t>
            </w:r>
            <w:r w:rsidR="004E69FD" w:rsidRPr="00CA378C">
              <w:rPr>
                <w:rFonts w:cstheme="minorHAnsi"/>
              </w:rPr>
              <w:t xml:space="preserve"> </w:t>
            </w:r>
          </w:p>
        </w:tc>
      </w:tr>
      <w:tr w:rsidR="0051361F" w:rsidRPr="00CA378C" w14:paraId="5CFC64E0" w14:textId="118FF090" w:rsidTr="0051361F">
        <w:tc>
          <w:tcPr>
            <w:tcW w:w="5400" w:type="dxa"/>
          </w:tcPr>
          <w:p w14:paraId="20A7B5F6" w14:textId="005F48B2" w:rsidR="004E69FD" w:rsidRPr="00CA378C" w:rsidRDefault="0051361F" w:rsidP="00967933">
            <w:pPr>
              <w:tabs>
                <w:tab w:val="left" w:pos="2528"/>
              </w:tabs>
              <w:rPr>
                <w:rFonts w:cstheme="minorHAnsi"/>
              </w:rPr>
            </w:pPr>
            <w:proofErr w:type="gramStart"/>
            <w:r w:rsidRPr="00CA378C">
              <w:rPr>
                <w:rFonts w:cstheme="minorHAnsi"/>
              </w:rPr>
              <w:t>Soyadı:</w:t>
            </w:r>
            <w:r w:rsidR="004E69FD" w:rsidRPr="00CA378C">
              <w:rPr>
                <w:rFonts w:cstheme="minorHAnsi"/>
              </w:rPr>
              <w:t xml:space="preserve">   </w:t>
            </w:r>
            <w:proofErr w:type="gramEnd"/>
            <w:r w:rsidR="004E69FD" w:rsidRPr="00CA378C">
              <w:rPr>
                <w:rFonts w:cstheme="minorHAnsi"/>
              </w:rPr>
              <w:t xml:space="preserve">      </w:t>
            </w:r>
          </w:p>
        </w:tc>
        <w:tc>
          <w:tcPr>
            <w:tcW w:w="5206" w:type="dxa"/>
          </w:tcPr>
          <w:p w14:paraId="5A0C89FF" w14:textId="2938BEDF" w:rsidR="0051361F" w:rsidRPr="00CA378C" w:rsidRDefault="0051361F" w:rsidP="004E69FD">
            <w:pPr>
              <w:tabs>
                <w:tab w:val="left" w:pos="2528"/>
              </w:tabs>
              <w:rPr>
                <w:rFonts w:cstheme="minorHAnsi"/>
              </w:rPr>
            </w:pPr>
            <w:r w:rsidRPr="00CA378C">
              <w:rPr>
                <w:rFonts w:cstheme="minorHAnsi"/>
              </w:rPr>
              <w:t>Soyadı:</w:t>
            </w:r>
          </w:p>
        </w:tc>
      </w:tr>
      <w:tr w:rsidR="004E69FD" w:rsidRPr="00CA378C" w14:paraId="526257B2" w14:textId="505CAB56" w:rsidTr="00E7425F">
        <w:trPr>
          <w:trHeight w:val="509"/>
        </w:trPr>
        <w:tc>
          <w:tcPr>
            <w:tcW w:w="5400" w:type="dxa"/>
          </w:tcPr>
          <w:p w14:paraId="22380D5E" w14:textId="77777777" w:rsidR="004E69FD" w:rsidRPr="00CA378C" w:rsidRDefault="004E69FD" w:rsidP="00967933">
            <w:pPr>
              <w:tabs>
                <w:tab w:val="left" w:pos="2528"/>
              </w:tabs>
              <w:rPr>
                <w:rFonts w:cstheme="minorHAnsi"/>
              </w:rPr>
            </w:pPr>
            <w:r w:rsidRPr="00CA378C">
              <w:rPr>
                <w:rFonts w:cstheme="minorHAnsi"/>
              </w:rPr>
              <w:t>İmza:</w:t>
            </w:r>
          </w:p>
          <w:p w14:paraId="59B6BC4A" w14:textId="5B6595F4" w:rsidR="004E69FD" w:rsidRPr="00CA378C" w:rsidRDefault="004E69FD" w:rsidP="00967933">
            <w:pPr>
              <w:tabs>
                <w:tab w:val="left" w:pos="2528"/>
              </w:tabs>
              <w:rPr>
                <w:rFonts w:cstheme="minorHAnsi"/>
              </w:rPr>
            </w:pPr>
            <w:r w:rsidRPr="00CA378C">
              <w:rPr>
                <w:rFonts w:cstheme="minorHAnsi"/>
              </w:rPr>
              <w:tab/>
            </w:r>
          </w:p>
        </w:tc>
        <w:tc>
          <w:tcPr>
            <w:tcW w:w="5206" w:type="dxa"/>
          </w:tcPr>
          <w:p w14:paraId="0E25D9D6" w14:textId="77777777" w:rsidR="004E69FD" w:rsidRPr="00CA378C" w:rsidRDefault="004E69FD" w:rsidP="004E69FD">
            <w:pPr>
              <w:tabs>
                <w:tab w:val="left" w:pos="2528"/>
              </w:tabs>
              <w:rPr>
                <w:rFonts w:cstheme="minorHAnsi"/>
              </w:rPr>
            </w:pPr>
            <w:r w:rsidRPr="00CA378C">
              <w:rPr>
                <w:rFonts w:cstheme="minorHAnsi"/>
              </w:rPr>
              <w:t>İmza:</w:t>
            </w:r>
          </w:p>
        </w:tc>
      </w:tr>
    </w:tbl>
    <w:p w14:paraId="315F407A" w14:textId="53076C84" w:rsidR="00E5259D" w:rsidRPr="00CA378C" w:rsidRDefault="00E71662" w:rsidP="00E5259D">
      <w:pPr>
        <w:tabs>
          <w:tab w:val="left" w:pos="2528"/>
        </w:tabs>
        <w:rPr>
          <w:rFonts w:cstheme="minorHAnsi"/>
        </w:rPr>
      </w:pPr>
      <w:r w:rsidRPr="00CA378C">
        <w:rPr>
          <w:rFonts w:cstheme="minorHAnsi"/>
        </w:rPr>
        <w:tab/>
      </w:r>
      <w:r w:rsidRPr="00CA378C">
        <w:rPr>
          <w:rFonts w:cstheme="minorHAnsi"/>
        </w:rPr>
        <w:tab/>
      </w:r>
      <w:r w:rsidRPr="00CA378C">
        <w:rPr>
          <w:rFonts w:cstheme="minorHAnsi"/>
        </w:rPr>
        <w:tab/>
      </w:r>
      <w:r w:rsidRPr="00CA378C">
        <w:rPr>
          <w:rFonts w:cstheme="minorHAnsi"/>
        </w:rPr>
        <w:tab/>
      </w:r>
      <w:r w:rsidRPr="00CA378C">
        <w:rPr>
          <w:rFonts w:cstheme="minorHAnsi"/>
        </w:rPr>
        <w:tab/>
      </w:r>
      <w:r w:rsidRPr="00CA378C">
        <w:rPr>
          <w:rFonts w:cstheme="minorHAnsi"/>
        </w:rPr>
        <w:tab/>
      </w:r>
      <w:r w:rsidRPr="00CA378C">
        <w:rPr>
          <w:rFonts w:cstheme="minorHAnsi"/>
        </w:rPr>
        <w:tab/>
      </w:r>
    </w:p>
    <w:p w14:paraId="4B65A263" w14:textId="11773F00" w:rsidR="00E5259D" w:rsidRPr="00CA378C" w:rsidRDefault="00E5259D" w:rsidP="00E5259D">
      <w:pPr>
        <w:tabs>
          <w:tab w:val="left" w:pos="2528"/>
        </w:tabs>
        <w:spacing w:after="0" w:line="240" w:lineRule="auto"/>
        <w:rPr>
          <w:rFonts w:cstheme="minorHAnsi"/>
        </w:rPr>
      </w:pPr>
      <w:r w:rsidRPr="00CA378C">
        <w:rPr>
          <w:rFonts w:cstheme="minorHAnsi"/>
        </w:rPr>
        <w:t xml:space="preserve">Bu doküman; KALDEN Kalibrasyon ve Deney Laboratuvarlarının vereceği hizmet şartlarını içerir. Hizmet talebi yapan kuruluşlar aşağıda belirtilen şartları kabul etmiş sayılırlar. </w:t>
      </w:r>
    </w:p>
    <w:p w14:paraId="15138131" w14:textId="23377401" w:rsidR="00E5259D" w:rsidRPr="00CA378C" w:rsidRDefault="00E5259D" w:rsidP="00E5259D">
      <w:pPr>
        <w:tabs>
          <w:tab w:val="left" w:pos="2528"/>
        </w:tabs>
        <w:spacing w:after="0" w:line="240" w:lineRule="auto"/>
        <w:rPr>
          <w:rFonts w:cstheme="minorHAnsi"/>
        </w:rPr>
      </w:pPr>
      <w:r w:rsidRPr="00CA378C">
        <w:rPr>
          <w:rFonts w:cstheme="minorHAnsi"/>
          <w:b/>
          <w:bCs/>
        </w:rPr>
        <w:t>Madde 1.</w:t>
      </w:r>
      <w:r w:rsidRPr="00CA378C">
        <w:rPr>
          <w:rFonts w:cstheme="minorHAnsi"/>
        </w:rPr>
        <w:t xml:space="preserve"> Laboratuvarların vereceği hizmet sadece teklifte yer alan </w:t>
      </w:r>
      <w:r w:rsidR="00030E44" w:rsidRPr="00CA378C">
        <w:rPr>
          <w:rFonts w:cstheme="minorHAnsi"/>
        </w:rPr>
        <w:t>test, kontrol, kalibrasyonlardır</w:t>
      </w:r>
      <w:r w:rsidRPr="00CA378C">
        <w:rPr>
          <w:rFonts w:cstheme="minorHAnsi"/>
        </w:rPr>
        <w:t xml:space="preserve">. Laboratuvar tarafından kalibre edilen müşteri cihazına herhangi bir ayar, bakım ve tamir yapılmaz. Müşteri cihazlarının temizlik, dezenfeksiyon ve sterilizasyon işlemlerinden sorumludur. Dezenfeksiyon ve sterilizasyon işlemi yapılmamış cihazların </w:t>
      </w:r>
      <w:r w:rsidR="00030E44" w:rsidRPr="00CA378C">
        <w:rPr>
          <w:rFonts w:cstheme="minorHAnsi"/>
        </w:rPr>
        <w:t>test, kontrol, kalibrasyon</w:t>
      </w:r>
      <w:r w:rsidRPr="00CA378C">
        <w:rPr>
          <w:rFonts w:cstheme="minorHAnsi"/>
        </w:rPr>
        <w:t xml:space="preserve"> işlemleri gerçekleştirilmez. </w:t>
      </w:r>
      <w:r w:rsidR="00030E44" w:rsidRPr="00CA378C">
        <w:rPr>
          <w:rFonts w:cstheme="minorHAnsi"/>
        </w:rPr>
        <w:t xml:space="preserve">Test, kontrol, kalibrasyon </w:t>
      </w:r>
      <w:r w:rsidRPr="00CA378C">
        <w:rPr>
          <w:rFonts w:cstheme="minorHAnsi"/>
        </w:rPr>
        <w:t>işlemleri haricinde kalan tüm işlemlerden Laboratuvar personeli sorumlu değildir.</w:t>
      </w:r>
    </w:p>
    <w:p w14:paraId="284FE462" w14:textId="77777777" w:rsidR="00E5259D" w:rsidRPr="00CA378C" w:rsidRDefault="00E5259D" w:rsidP="00E5259D">
      <w:pPr>
        <w:tabs>
          <w:tab w:val="left" w:pos="2528"/>
        </w:tabs>
        <w:spacing w:after="0" w:line="240" w:lineRule="auto"/>
        <w:rPr>
          <w:rFonts w:cstheme="minorHAnsi"/>
        </w:rPr>
      </w:pPr>
      <w:r w:rsidRPr="00CA378C">
        <w:rPr>
          <w:rFonts w:cstheme="minorHAnsi"/>
          <w:b/>
          <w:bCs/>
        </w:rPr>
        <w:t>Madde 2.</w:t>
      </w:r>
      <w:r w:rsidRPr="00CA378C">
        <w:rPr>
          <w:rFonts w:cstheme="minorHAnsi"/>
        </w:rPr>
        <w:t xml:space="preserve">  Arızalı, fiziksel deformasyonu olan, çalıştırılması güvenli olmayan cihazlar kalibre edilmez. </w:t>
      </w:r>
    </w:p>
    <w:p w14:paraId="1BF94431" w14:textId="62D1F226" w:rsidR="00E5259D" w:rsidRPr="00CA378C" w:rsidRDefault="00E5259D" w:rsidP="00E5259D">
      <w:pPr>
        <w:tabs>
          <w:tab w:val="left" w:pos="2528"/>
        </w:tabs>
        <w:spacing w:after="0" w:line="240" w:lineRule="auto"/>
        <w:rPr>
          <w:rFonts w:cstheme="minorHAnsi"/>
        </w:rPr>
      </w:pPr>
      <w:r w:rsidRPr="00CA378C">
        <w:rPr>
          <w:rFonts w:cstheme="minorHAnsi"/>
          <w:b/>
          <w:bCs/>
        </w:rPr>
        <w:t>2.1</w:t>
      </w:r>
      <w:r w:rsidRPr="00CA378C">
        <w:rPr>
          <w:rFonts w:cstheme="minorHAnsi"/>
        </w:rPr>
        <w:t>. Pilleri zayıflamış veya tamamen bitmiş, sigortaları atmış cihazlar kalibre edilmez. Cihazların arızları giderildikten sonra</w:t>
      </w:r>
      <w:r w:rsidR="00030E44" w:rsidRPr="00CA378C">
        <w:rPr>
          <w:rFonts w:cstheme="minorHAnsi"/>
        </w:rPr>
        <w:t xml:space="preserve"> test, kontrol, kalibrasyon</w:t>
      </w:r>
      <w:r w:rsidRPr="00CA378C">
        <w:rPr>
          <w:rFonts w:cstheme="minorHAnsi"/>
        </w:rPr>
        <w:t xml:space="preserve"> yapılır. </w:t>
      </w:r>
    </w:p>
    <w:p w14:paraId="44B9D54E" w14:textId="09D29B0A" w:rsidR="00E5259D" w:rsidRPr="00CA378C" w:rsidRDefault="00E5259D" w:rsidP="00E5259D">
      <w:pPr>
        <w:tabs>
          <w:tab w:val="left" w:pos="2528"/>
        </w:tabs>
        <w:spacing w:after="0" w:line="240" w:lineRule="auto"/>
        <w:rPr>
          <w:rFonts w:cstheme="minorHAnsi"/>
        </w:rPr>
      </w:pPr>
      <w:r w:rsidRPr="00CA378C">
        <w:rPr>
          <w:rFonts w:cstheme="minorHAnsi"/>
          <w:b/>
          <w:bCs/>
        </w:rPr>
        <w:t>2.2.</w:t>
      </w:r>
      <w:r w:rsidRPr="00CA378C">
        <w:rPr>
          <w:rFonts w:cstheme="minorHAnsi"/>
        </w:rPr>
        <w:t xml:space="preserve"> </w:t>
      </w:r>
      <w:r w:rsidR="00030E44" w:rsidRPr="00CA378C">
        <w:rPr>
          <w:rFonts w:cstheme="minorHAnsi"/>
        </w:rPr>
        <w:t>Test, kontrol, kalibrasyona</w:t>
      </w:r>
      <w:r w:rsidRPr="00CA378C">
        <w:rPr>
          <w:rFonts w:cstheme="minorHAnsi"/>
        </w:rPr>
        <w:t xml:space="preserve"> gönderilmeden önce, cihazların temizliğinin yapılması gerekmektedir. Temiz olmayan cihazların </w:t>
      </w:r>
      <w:r w:rsidR="001E08DD">
        <w:rPr>
          <w:rFonts w:cstheme="minorHAnsi"/>
        </w:rPr>
        <w:t xml:space="preserve">test, kontrol, </w:t>
      </w:r>
      <w:r w:rsidRPr="00CA378C">
        <w:rPr>
          <w:rFonts w:cstheme="minorHAnsi"/>
        </w:rPr>
        <w:t>kalibrasyonları yapılmadan müşteriye iade edilecektir.</w:t>
      </w:r>
    </w:p>
    <w:p w14:paraId="2838F272" w14:textId="64B429D2" w:rsidR="00E5259D" w:rsidRPr="00CA378C" w:rsidRDefault="00E5259D" w:rsidP="00E5259D">
      <w:pPr>
        <w:tabs>
          <w:tab w:val="left" w:pos="2528"/>
        </w:tabs>
        <w:spacing w:after="0" w:line="240" w:lineRule="auto"/>
        <w:rPr>
          <w:rFonts w:cstheme="minorHAnsi"/>
        </w:rPr>
      </w:pPr>
      <w:r w:rsidRPr="00CA378C">
        <w:rPr>
          <w:rFonts w:cstheme="minorHAnsi"/>
          <w:b/>
          <w:bCs/>
        </w:rPr>
        <w:t>2</w:t>
      </w:r>
      <w:r w:rsidRPr="00CA378C">
        <w:rPr>
          <w:rFonts w:cstheme="minorHAnsi"/>
        </w:rPr>
        <w:t>.</w:t>
      </w:r>
      <w:r w:rsidRPr="00CA378C">
        <w:rPr>
          <w:rFonts w:cstheme="minorHAnsi"/>
          <w:b/>
          <w:bCs/>
        </w:rPr>
        <w:t>3.</w:t>
      </w:r>
      <w:r w:rsidRPr="00CA378C">
        <w:rPr>
          <w:rFonts w:cstheme="minorHAnsi"/>
        </w:rPr>
        <w:t xml:space="preserve"> </w:t>
      </w:r>
      <w:r w:rsidR="00030E44" w:rsidRPr="00CA378C">
        <w:rPr>
          <w:rFonts w:cstheme="minorHAnsi"/>
        </w:rPr>
        <w:t>Test, kontrol, kalibrasyona</w:t>
      </w:r>
      <w:r w:rsidRPr="00CA378C">
        <w:rPr>
          <w:rFonts w:cstheme="minorHAnsi"/>
        </w:rPr>
        <w:t xml:space="preserve"> gönderilen cihazların ölçümlerinin yapılabilmesi için gerekli olan tüm aksesuarları (kablo, adaptör, prop vs</w:t>
      </w:r>
      <w:r w:rsidR="00030E44" w:rsidRPr="00CA378C">
        <w:rPr>
          <w:rFonts w:cstheme="minorHAnsi"/>
        </w:rPr>
        <w:t>.</w:t>
      </w:r>
      <w:r w:rsidRPr="00CA378C">
        <w:rPr>
          <w:rFonts w:cstheme="minorHAnsi"/>
        </w:rPr>
        <w:t xml:space="preserve">) müşteri tarafından temin edilmelidir. İlgili aksesuarların eksik olması durumunda müşteri bilgilendirilir aksesuarlar temin edilemezse cihazlar iade edilir. </w:t>
      </w:r>
    </w:p>
    <w:p w14:paraId="2BB9C27A" w14:textId="160FA143" w:rsidR="00E5259D" w:rsidRPr="00CA378C" w:rsidRDefault="00E5259D" w:rsidP="00E5259D">
      <w:pPr>
        <w:tabs>
          <w:tab w:val="left" w:pos="2528"/>
        </w:tabs>
        <w:spacing w:after="0" w:line="240" w:lineRule="auto"/>
        <w:rPr>
          <w:rFonts w:cstheme="minorHAnsi"/>
        </w:rPr>
      </w:pPr>
      <w:r w:rsidRPr="00CA378C">
        <w:rPr>
          <w:rFonts w:cstheme="minorHAnsi"/>
          <w:b/>
          <w:bCs/>
        </w:rPr>
        <w:t>2.4.</w:t>
      </w:r>
      <w:r w:rsidRPr="00CA378C">
        <w:rPr>
          <w:rFonts w:cstheme="minorHAnsi"/>
        </w:rPr>
        <w:t xml:space="preserve"> Cihazın </w:t>
      </w:r>
      <w:r w:rsidR="00030E44" w:rsidRPr="00CA378C">
        <w:rPr>
          <w:rFonts w:cstheme="minorHAnsi"/>
        </w:rPr>
        <w:t xml:space="preserve">test, kontrol, kalibrasyonunu </w:t>
      </w:r>
      <w:r w:rsidRPr="00CA378C">
        <w:rPr>
          <w:rFonts w:cstheme="minorHAnsi"/>
        </w:rPr>
        <w:t xml:space="preserve">gerçekleştirebilmek için cihaz operatörün bulunması gerektiği durumlarda operatör </w:t>
      </w:r>
      <w:r w:rsidR="00030E44" w:rsidRPr="00CA378C">
        <w:rPr>
          <w:rFonts w:cstheme="minorHAnsi"/>
        </w:rPr>
        <w:t xml:space="preserve">test, kontrol, kalibrasyon </w:t>
      </w:r>
      <w:r w:rsidRPr="00CA378C">
        <w:rPr>
          <w:rFonts w:cstheme="minorHAnsi"/>
        </w:rPr>
        <w:t xml:space="preserve">sırasında ilgili cihazı çalıştırmalıdır. </w:t>
      </w:r>
      <w:r w:rsidR="00030E44" w:rsidRPr="00CA378C">
        <w:rPr>
          <w:rFonts w:cstheme="minorHAnsi"/>
        </w:rPr>
        <w:t xml:space="preserve">Test, kontrol, kalibrasyon </w:t>
      </w:r>
      <w:r w:rsidRPr="00CA378C">
        <w:rPr>
          <w:rFonts w:cstheme="minorHAnsi"/>
        </w:rPr>
        <w:t xml:space="preserve">sürecinde laboratuvar personeline yardımcı olmalıdır. </w:t>
      </w:r>
    </w:p>
    <w:p w14:paraId="10668B9A" w14:textId="77777777" w:rsidR="00E5259D" w:rsidRPr="00CA378C" w:rsidRDefault="00E5259D" w:rsidP="00E5259D">
      <w:pPr>
        <w:tabs>
          <w:tab w:val="left" w:pos="2528"/>
        </w:tabs>
        <w:spacing w:after="0" w:line="240" w:lineRule="auto"/>
        <w:rPr>
          <w:rFonts w:cstheme="minorHAnsi"/>
        </w:rPr>
      </w:pPr>
      <w:r w:rsidRPr="00CA378C">
        <w:rPr>
          <w:rFonts w:cstheme="minorHAnsi"/>
          <w:b/>
          <w:bCs/>
        </w:rPr>
        <w:t>2.5.</w:t>
      </w:r>
      <w:r w:rsidRPr="00CA378C">
        <w:rPr>
          <w:rFonts w:cstheme="minorHAnsi"/>
        </w:rPr>
        <w:t xml:space="preserve"> Cihaz operatörünün hatalı kullanımından kaynaklanan sebeplerden Laboratuvar cihazlarında </w:t>
      </w:r>
      <w:proofErr w:type="gramStart"/>
      <w:r w:rsidRPr="00CA378C">
        <w:rPr>
          <w:rFonts w:cstheme="minorHAnsi"/>
        </w:rPr>
        <w:t>yada</w:t>
      </w:r>
      <w:proofErr w:type="gramEnd"/>
      <w:r w:rsidRPr="00CA378C">
        <w:rPr>
          <w:rFonts w:cstheme="minorHAnsi"/>
        </w:rPr>
        <w:t xml:space="preserve"> firma cihazlarında meydana gelebilecek hasarlardan müşteri sorumludur ve oluşan kayıpları tanzim etmek zorundadır.</w:t>
      </w:r>
    </w:p>
    <w:p w14:paraId="49065F26" w14:textId="6F927299" w:rsidR="00E5259D" w:rsidRPr="00CA378C" w:rsidRDefault="00E5259D" w:rsidP="00E5259D">
      <w:pPr>
        <w:tabs>
          <w:tab w:val="left" w:pos="2528"/>
        </w:tabs>
        <w:spacing w:after="0" w:line="240" w:lineRule="auto"/>
        <w:rPr>
          <w:rFonts w:cstheme="minorHAnsi"/>
        </w:rPr>
      </w:pPr>
      <w:r w:rsidRPr="00CA378C">
        <w:rPr>
          <w:rFonts w:cstheme="minorHAnsi"/>
          <w:b/>
          <w:bCs/>
        </w:rPr>
        <w:t>2.6.</w:t>
      </w:r>
      <w:r w:rsidRPr="00CA378C">
        <w:rPr>
          <w:rFonts w:cstheme="minorHAnsi"/>
        </w:rPr>
        <w:t xml:space="preserve"> </w:t>
      </w:r>
      <w:r w:rsidR="00030E44" w:rsidRPr="00CA378C">
        <w:rPr>
          <w:rFonts w:cstheme="minorHAnsi"/>
        </w:rPr>
        <w:t xml:space="preserve">Test, kontrol, kalibrasyonların </w:t>
      </w:r>
      <w:r w:rsidRPr="00CA378C">
        <w:rPr>
          <w:rFonts w:cstheme="minorHAnsi"/>
        </w:rPr>
        <w:t xml:space="preserve">müşteri tesisinde yapılabilmesi için ilgili standart, yönetmelik, rehber doküman vb. kaynaklarda belirtilen gerekli ortam şartlarını (sıcaklık, nem, basınç, </w:t>
      </w:r>
      <w:proofErr w:type="spellStart"/>
      <w:r w:rsidRPr="00CA378C">
        <w:rPr>
          <w:rFonts w:cstheme="minorHAnsi"/>
        </w:rPr>
        <w:t>konteminasyon</w:t>
      </w:r>
      <w:proofErr w:type="spellEnd"/>
      <w:r w:rsidRPr="00CA378C">
        <w:rPr>
          <w:rFonts w:cstheme="minorHAnsi"/>
        </w:rPr>
        <w:t xml:space="preserve"> </w:t>
      </w:r>
      <w:proofErr w:type="spellStart"/>
      <w:r w:rsidRPr="00CA378C">
        <w:rPr>
          <w:rFonts w:cstheme="minorHAnsi"/>
        </w:rPr>
        <w:t>vs</w:t>
      </w:r>
      <w:proofErr w:type="spellEnd"/>
      <w:r w:rsidRPr="00CA378C">
        <w:rPr>
          <w:rFonts w:cstheme="minorHAnsi"/>
        </w:rPr>
        <w:t xml:space="preserve">…) sağlamaktan müşteri sorumludur. İlgili şartlarından sağlanmadığı durumlarda </w:t>
      </w:r>
      <w:r w:rsidR="001E08DD">
        <w:rPr>
          <w:rFonts w:cstheme="minorHAnsi"/>
        </w:rPr>
        <w:t xml:space="preserve">test, kontrol, </w:t>
      </w:r>
      <w:r w:rsidRPr="00CA378C">
        <w:rPr>
          <w:rFonts w:cstheme="minorHAnsi"/>
        </w:rPr>
        <w:t>kalibrasyon gerçekleştirilmez.</w:t>
      </w:r>
    </w:p>
    <w:p w14:paraId="147D043B" w14:textId="55988F2A" w:rsidR="00E5259D" w:rsidRPr="00CA378C" w:rsidRDefault="00E5259D" w:rsidP="00E5259D">
      <w:pPr>
        <w:tabs>
          <w:tab w:val="left" w:pos="2528"/>
        </w:tabs>
        <w:spacing w:after="0" w:line="240" w:lineRule="auto"/>
        <w:rPr>
          <w:rFonts w:cstheme="minorHAnsi"/>
        </w:rPr>
      </w:pPr>
      <w:r w:rsidRPr="00CA378C">
        <w:rPr>
          <w:rFonts w:cstheme="minorHAnsi"/>
          <w:b/>
          <w:bCs/>
        </w:rPr>
        <w:t>Madde 3.</w:t>
      </w:r>
      <w:r w:rsidRPr="00CA378C">
        <w:rPr>
          <w:rFonts w:cstheme="minorHAnsi"/>
        </w:rPr>
        <w:t xml:space="preserve">  Laboratuvarda</w:t>
      </w:r>
      <w:r w:rsidR="00030E44" w:rsidRPr="00CA378C">
        <w:rPr>
          <w:rFonts w:cstheme="minorHAnsi"/>
        </w:rPr>
        <w:t xml:space="preserve"> test, kontrol, kalibrasyonları</w:t>
      </w:r>
      <w:r w:rsidRPr="00CA378C">
        <w:rPr>
          <w:rFonts w:cstheme="minorHAnsi"/>
        </w:rPr>
        <w:t xml:space="preserve"> yapılacak olan hassas cihazlar elden teslim edilip elden teslim alınmalıdır. Müşteri kargo ile gönderimi tercih ediyorsa gönderim esnasında cihazlarda meydana gelebilecek herhangi bir hasardan Kalden laboratuvarları sorumlu tutulamaz. </w:t>
      </w:r>
    </w:p>
    <w:p w14:paraId="1B181398" w14:textId="49261FA7" w:rsidR="00E5259D" w:rsidRPr="00CA378C" w:rsidRDefault="00E5259D" w:rsidP="00E5259D">
      <w:pPr>
        <w:tabs>
          <w:tab w:val="left" w:pos="2528"/>
        </w:tabs>
        <w:spacing w:after="0" w:line="240" w:lineRule="auto"/>
        <w:rPr>
          <w:rFonts w:cstheme="minorHAnsi"/>
        </w:rPr>
      </w:pPr>
      <w:r w:rsidRPr="00CA378C">
        <w:rPr>
          <w:rFonts w:cstheme="minorHAnsi"/>
          <w:b/>
          <w:bCs/>
        </w:rPr>
        <w:t>Madde 4.</w:t>
      </w:r>
      <w:r w:rsidRPr="00CA378C">
        <w:rPr>
          <w:rFonts w:cstheme="minorHAnsi"/>
        </w:rPr>
        <w:t xml:space="preserve"> </w:t>
      </w:r>
      <w:r w:rsidR="00030E44" w:rsidRPr="00CA378C">
        <w:rPr>
          <w:rFonts w:cstheme="minorHAnsi"/>
        </w:rPr>
        <w:t>Test, kontrol, kalibrasyon</w:t>
      </w:r>
      <w:r w:rsidRPr="00CA378C">
        <w:rPr>
          <w:rFonts w:cstheme="minorHAnsi"/>
        </w:rPr>
        <w:t xml:space="preserve"> için kargo ile laboratuvara gönderilen cihazların her türlü geliş gidiş kargo bedeli müşteriye aittir. İş bitiminde paketleme veya kargolama sırasında yaşanacak olumsuzluklardan Kalden laboratuvar personeli sorumlu değildir. </w:t>
      </w:r>
    </w:p>
    <w:p w14:paraId="05B45EA0" w14:textId="77777777" w:rsidR="00E5259D" w:rsidRPr="00CA378C" w:rsidRDefault="00E5259D" w:rsidP="00E5259D">
      <w:pPr>
        <w:tabs>
          <w:tab w:val="left" w:pos="2528"/>
        </w:tabs>
        <w:spacing w:after="0" w:line="240" w:lineRule="auto"/>
        <w:rPr>
          <w:rFonts w:cstheme="minorHAnsi"/>
        </w:rPr>
      </w:pPr>
      <w:r w:rsidRPr="00CA378C">
        <w:rPr>
          <w:rFonts w:cstheme="minorHAnsi"/>
          <w:b/>
          <w:bCs/>
        </w:rPr>
        <w:t>Madde 5.</w:t>
      </w:r>
      <w:r w:rsidRPr="00CA378C">
        <w:rPr>
          <w:rFonts w:cstheme="minorHAnsi"/>
        </w:rPr>
        <w:t xml:space="preserve"> Sertifikalar elektronik olarak hazırlanır ve 5070 sayılı elektronik imza kanuna göre imzalanır ve müşterinin talep esnasında belirttiği e-posta adresine gönderilir. Ayrıca basılı bir sertifika müşteriye gönderilmez. Müşterinin sunucu, ağ, sistem gibi teknik aksaklıklardan veya internet servis sağlayıcılardan kaynaklanan sertifikaların ulaşmaması durumlarında müşteri iletişime geçmelidir. Bu sebeplerden laboratuvar sorumlu tutulamaz.</w:t>
      </w:r>
    </w:p>
    <w:p w14:paraId="739EE0A3" w14:textId="6ABE1053" w:rsidR="00E5259D" w:rsidRPr="00CA378C" w:rsidRDefault="00E5259D" w:rsidP="00E5259D">
      <w:pPr>
        <w:tabs>
          <w:tab w:val="left" w:pos="2528"/>
        </w:tabs>
        <w:spacing w:after="0" w:line="240" w:lineRule="auto"/>
        <w:rPr>
          <w:rFonts w:cstheme="minorHAnsi"/>
        </w:rPr>
      </w:pPr>
      <w:r w:rsidRPr="00CA378C">
        <w:rPr>
          <w:rFonts w:cstheme="minorHAnsi"/>
          <w:b/>
          <w:bCs/>
        </w:rPr>
        <w:t>5.1.</w:t>
      </w:r>
      <w:r w:rsidRPr="00CA378C">
        <w:rPr>
          <w:rFonts w:cstheme="minorHAnsi"/>
        </w:rPr>
        <w:t xml:space="preserve"> </w:t>
      </w:r>
      <w:r w:rsidR="00030E44" w:rsidRPr="00CA378C">
        <w:rPr>
          <w:rFonts w:cstheme="minorHAnsi"/>
        </w:rPr>
        <w:t>Test, kontrol, kalibrasyon</w:t>
      </w:r>
      <w:r w:rsidRPr="00CA378C">
        <w:rPr>
          <w:rFonts w:cstheme="minorHAnsi"/>
        </w:rPr>
        <w:t xml:space="preserve"> faturalarının kargo ile müşteriye iletileceği durumlarda kargo bedeli müşteriye aittir.</w:t>
      </w:r>
    </w:p>
    <w:p w14:paraId="311CB61E" w14:textId="335F03A9" w:rsidR="00E5259D" w:rsidRPr="00CA378C" w:rsidRDefault="00E5259D" w:rsidP="00E5259D">
      <w:pPr>
        <w:tabs>
          <w:tab w:val="left" w:pos="2528"/>
        </w:tabs>
        <w:spacing w:after="0" w:line="240" w:lineRule="auto"/>
        <w:rPr>
          <w:rFonts w:cstheme="minorHAnsi"/>
        </w:rPr>
      </w:pPr>
      <w:r w:rsidRPr="00CA378C">
        <w:rPr>
          <w:rFonts w:cstheme="minorHAnsi"/>
          <w:b/>
          <w:bCs/>
        </w:rPr>
        <w:t>Madde 6</w:t>
      </w:r>
      <w:r w:rsidRPr="00CA378C">
        <w:rPr>
          <w:rFonts w:cstheme="minorHAnsi"/>
        </w:rPr>
        <w:t xml:space="preserve">. Yerinde verilen </w:t>
      </w:r>
      <w:r w:rsidR="00030E44" w:rsidRPr="00CA378C">
        <w:rPr>
          <w:rFonts w:cstheme="minorHAnsi"/>
        </w:rPr>
        <w:t>test, kontrol, kalibrasyon</w:t>
      </w:r>
      <w:r w:rsidRPr="00CA378C">
        <w:rPr>
          <w:rFonts w:cstheme="minorHAnsi"/>
        </w:rPr>
        <w:t xml:space="preserve"> hizmetlerinde </w:t>
      </w:r>
      <w:r w:rsidR="00030E44" w:rsidRPr="00CA378C">
        <w:rPr>
          <w:rFonts w:cstheme="minorHAnsi"/>
        </w:rPr>
        <w:t>test, kontrol, kalibrasyon</w:t>
      </w:r>
      <w:r w:rsidRPr="00CA378C">
        <w:rPr>
          <w:rFonts w:cstheme="minorHAnsi"/>
        </w:rPr>
        <w:t xml:space="preserve"> </w:t>
      </w:r>
      <w:r w:rsidR="001E08DD">
        <w:rPr>
          <w:rFonts w:cstheme="minorHAnsi"/>
        </w:rPr>
        <w:t>uzmanına</w:t>
      </w:r>
      <w:r w:rsidRPr="00CA378C">
        <w:rPr>
          <w:rFonts w:cstheme="minorHAnsi"/>
        </w:rPr>
        <w:t xml:space="preserve"> firmada bulundukları süre içerisinde firma personellerinin refakat etmesi gerekmektedir. </w:t>
      </w:r>
      <w:r w:rsidR="00030E44" w:rsidRPr="00CA378C">
        <w:rPr>
          <w:rFonts w:cstheme="minorHAnsi"/>
        </w:rPr>
        <w:t>Test, kontrol, kalibrasyon</w:t>
      </w:r>
      <w:r w:rsidRPr="00CA378C">
        <w:rPr>
          <w:rFonts w:cstheme="minorHAnsi"/>
        </w:rPr>
        <w:t xml:space="preserve"> </w:t>
      </w:r>
      <w:r w:rsidR="001E08DD">
        <w:rPr>
          <w:rFonts w:cstheme="minorHAnsi"/>
        </w:rPr>
        <w:t>uzmanının</w:t>
      </w:r>
      <w:r w:rsidRPr="00CA378C">
        <w:rPr>
          <w:rFonts w:cstheme="minorHAnsi"/>
        </w:rPr>
        <w:t xml:space="preserve"> her türlü iş sağlığı güvenliğinin sağlanmasından firma sorumludur.</w:t>
      </w:r>
    </w:p>
    <w:p w14:paraId="35835BC4" w14:textId="3DA284BC" w:rsidR="00E5259D" w:rsidRPr="00CA378C" w:rsidRDefault="00E5259D" w:rsidP="00E5259D">
      <w:pPr>
        <w:tabs>
          <w:tab w:val="left" w:pos="2528"/>
        </w:tabs>
        <w:spacing w:after="0" w:line="240" w:lineRule="auto"/>
        <w:rPr>
          <w:rFonts w:cstheme="minorHAnsi"/>
        </w:rPr>
      </w:pPr>
      <w:r w:rsidRPr="00CA378C">
        <w:rPr>
          <w:rFonts w:cstheme="minorHAnsi"/>
          <w:b/>
          <w:bCs/>
        </w:rPr>
        <w:t>Madde 7.</w:t>
      </w:r>
      <w:r w:rsidRPr="00CA378C">
        <w:rPr>
          <w:rFonts w:cstheme="minorHAnsi"/>
        </w:rPr>
        <w:t xml:space="preserve"> Onaylanan yerinde </w:t>
      </w:r>
      <w:r w:rsidR="00030E44" w:rsidRPr="00CA378C">
        <w:rPr>
          <w:rFonts w:cstheme="minorHAnsi"/>
        </w:rPr>
        <w:t xml:space="preserve">test, kontrol, kalibrasyon </w:t>
      </w:r>
      <w:r w:rsidRPr="00CA378C">
        <w:rPr>
          <w:rFonts w:cstheme="minorHAnsi"/>
        </w:rPr>
        <w:t xml:space="preserve">talep işlemlerine firmada başlamadan önce iş güvenliği, iş sağlığı, müşteri cihazında mevcut olan arızalar, </w:t>
      </w:r>
      <w:r w:rsidR="00030E44" w:rsidRPr="00CA378C">
        <w:rPr>
          <w:rFonts w:cstheme="minorHAnsi"/>
        </w:rPr>
        <w:t>test, kontrol, kalibrasyon</w:t>
      </w:r>
      <w:r w:rsidRPr="00CA378C">
        <w:rPr>
          <w:rFonts w:cstheme="minorHAnsi"/>
        </w:rPr>
        <w:t xml:space="preserve"> sırasında meydana gelen arızlar, ortam </w:t>
      </w:r>
      <w:r w:rsidRPr="00CA378C">
        <w:rPr>
          <w:rFonts w:cstheme="minorHAnsi"/>
        </w:rPr>
        <w:lastRenderedPageBreak/>
        <w:t xml:space="preserve">koşullarının </w:t>
      </w:r>
      <w:r w:rsidR="00030E44" w:rsidRPr="00CA378C">
        <w:rPr>
          <w:rFonts w:cstheme="minorHAnsi"/>
        </w:rPr>
        <w:t xml:space="preserve">test, kontrol, kalibrasyona </w:t>
      </w:r>
      <w:r w:rsidRPr="00CA378C">
        <w:rPr>
          <w:rFonts w:cstheme="minorHAnsi"/>
        </w:rPr>
        <w:t>uygun olmaması, müşterinin talebinden vazgeçmesi gibi sebeplerden işlemler gerçekleştirilemez ise sözleşme bedelinin tamamı tahsis edilir.</w:t>
      </w:r>
    </w:p>
    <w:p w14:paraId="0B6430E5" w14:textId="6FE70B14" w:rsidR="00E5259D" w:rsidRPr="00CA378C" w:rsidRDefault="00E5259D" w:rsidP="00E5259D">
      <w:pPr>
        <w:tabs>
          <w:tab w:val="left" w:pos="2528"/>
        </w:tabs>
        <w:spacing w:after="0" w:line="240" w:lineRule="auto"/>
        <w:rPr>
          <w:rFonts w:cstheme="minorHAnsi"/>
        </w:rPr>
      </w:pPr>
      <w:r w:rsidRPr="00CA378C">
        <w:rPr>
          <w:rFonts w:cstheme="minorHAnsi"/>
          <w:b/>
          <w:bCs/>
        </w:rPr>
        <w:t>Madde 8.</w:t>
      </w:r>
      <w:r w:rsidRPr="00CA378C">
        <w:rPr>
          <w:rFonts w:cstheme="minorHAnsi"/>
        </w:rPr>
        <w:t xml:space="preserve"> Müşteri </w:t>
      </w:r>
      <w:r w:rsidR="00030E44" w:rsidRPr="00CA378C">
        <w:rPr>
          <w:rFonts w:cstheme="minorHAnsi"/>
        </w:rPr>
        <w:t xml:space="preserve">test, kontrol, kalibrasyon </w:t>
      </w:r>
      <w:r w:rsidRPr="00CA378C">
        <w:rPr>
          <w:rFonts w:cstheme="minorHAnsi"/>
        </w:rPr>
        <w:t xml:space="preserve">talebinden vazgeçmesi durumunda 15 gün önceden bildirmemesi halinde sözleşme bedelinin </w:t>
      </w:r>
      <w:proofErr w:type="gramStart"/>
      <w:r w:rsidRPr="00CA378C">
        <w:rPr>
          <w:rFonts w:cstheme="minorHAnsi"/>
        </w:rPr>
        <w:t>%30</w:t>
      </w:r>
      <w:proofErr w:type="gramEnd"/>
      <w:r w:rsidRPr="00CA378C">
        <w:rPr>
          <w:rFonts w:cstheme="minorHAnsi"/>
        </w:rPr>
        <w:t xml:space="preserve"> u tahsis edilir. </w:t>
      </w:r>
    </w:p>
    <w:p w14:paraId="1DB467A2" w14:textId="77777777" w:rsidR="00E5259D" w:rsidRPr="00CA378C" w:rsidRDefault="00E5259D" w:rsidP="00E5259D">
      <w:pPr>
        <w:tabs>
          <w:tab w:val="left" w:pos="2528"/>
        </w:tabs>
        <w:spacing w:after="0" w:line="240" w:lineRule="auto"/>
        <w:rPr>
          <w:rFonts w:cstheme="minorHAnsi"/>
        </w:rPr>
      </w:pPr>
      <w:r w:rsidRPr="00CA378C">
        <w:rPr>
          <w:rFonts w:cstheme="minorHAnsi"/>
          <w:b/>
          <w:bCs/>
        </w:rPr>
        <w:t>Madde 9.</w:t>
      </w:r>
      <w:r w:rsidRPr="00CA378C">
        <w:rPr>
          <w:rFonts w:cstheme="minorHAnsi"/>
        </w:rPr>
        <w:t xml:space="preserve"> Taraflardan hiçbiri doğrudan veya dolaylı olarak tabii afetler, sivil veya askeri makamların eylemleri, dahili karışıklık, harp, grev, yangın vb. gibi mücbir sebeplerden dolayı bu sözleşmenin herhangi bir hükmünü ifa edememesi halinde hizmetin aksamasından sorumlu tutulmayacaktır.</w:t>
      </w:r>
    </w:p>
    <w:p w14:paraId="2CF86C4C" w14:textId="21A02BFD" w:rsidR="00E5259D" w:rsidRPr="00CA378C" w:rsidRDefault="00E5259D" w:rsidP="00E5259D">
      <w:pPr>
        <w:tabs>
          <w:tab w:val="left" w:pos="2528"/>
        </w:tabs>
        <w:spacing w:after="0" w:line="240" w:lineRule="auto"/>
        <w:rPr>
          <w:rFonts w:cstheme="minorHAnsi"/>
        </w:rPr>
      </w:pPr>
      <w:r w:rsidRPr="00CA378C">
        <w:rPr>
          <w:rFonts w:cstheme="minorHAnsi"/>
          <w:b/>
          <w:bCs/>
        </w:rPr>
        <w:t>Madde 10.</w:t>
      </w:r>
      <w:r w:rsidRPr="00CA378C">
        <w:rPr>
          <w:rFonts w:cstheme="minorHAnsi"/>
        </w:rPr>
        <w:t xml:space="preserve"> </w:t>
      </w:r>
      <w:r w:rsidR="00030E44" w:rsidRPr="00CA378C">
        <w:rPr>
          <w:rFonts w:cstheme="minorHAnsi"/>
        </w:rPr>
        <w:t xml:space="preserve">Test, kontrol, kalibrasyon </w:t>
      </w:r>
      <w:r w:rsidRPr="00CA378C">
        <w:rPr>
          <w:rFonts w:cstheme="minorHAnsi"/>
        </w:rPr>
        <w:t>için laboratuvara gönderilen veya elden teslim edilen cihazların işlemleri tamamlanıp müşteriye bildirim yapıldığı tarihten 30 gün tamamlandıktan sonra laboratuvar sorumlu tutulamaz.</w:t>
      </w:r>
    </w:p>
    <w:p w14:paraId="515F6D29" w14:textId="1CE0D161" w:rsidR="00E5259D" w:rsidRPr="00CA378C" w:rsidRDefault="00E5259D" w:rsidP="00E5259D">
      <w:pPr>
        <w:tabs>
          <w:tab w:val="left" w:pos="2528"/>
        </w:tabs>
        <w:spacing w:after="0" w:line="240" w:lineRule="auto"/>
        <w:rPr>
          <w:rFonts w:cstheme="minorHAnsi"/>
        </w:rPr>
      </w:pPr>
      <w:r w:rsidRPr="00CA378C">
        <w:rPr>
          <w:rFonts w:cstheme="minorHAnsi"/>
          <w:b/>
          <w:bCs/>
        </w:rPr>
        <w:t>Madde 11.</w:t>
      </w:r>
      <w:r w:rsidRPr="00CA378C">
        <w:rPr>
          <w:rFonts w:cstheme="minorHAnsi"/>
        </w:rPr>
        <w:t xml:space="preserve"> Müşteri </w:t>
      </w:r>
      <w:r w:rsidR="00030E44" w:rsidRPr="00CA378C">
        <w:rPr>
          <w:rFonts w:cstheme="minorHAnsi"/>
        </w:rPr>
        <w:t xml:space="preserve">test, kontrol, kalibrasyon </w:t>
      </w:r>
      <w:r w:rsidRPr="00CA378C">
        <w:rPr>
          <w:rFonts w:cstheme="minorHAnsi"/>
        </w:rPr>
        <w:t xml:space="preserve">formunda talep ettiği değişiklikler için en az 10 gün yazılı bildirim yapmak zorundadır. Aksi durumda tüm talep içeriği tahsis edilir. </w:t>
      </w:r>
    </w:p>
    <w:p w14:paraId="54EB97A8" w14:textId="34E29A32" w:rsidR="00E5259D" w:rsidRPr="00CA378C" w:rsidRDefault="00E5259D" w:rsidP="00E5259D">
      <w:pPr>
        <w:tabs>
          <w:tab w:val="left" w:pos="2528"/>
        </w:tabs>
        <w:spacing w:after="0" w:line="240" w:lineRule="auto"/>
        <w:rPr>
          <w:rFonts w:cstheme="minorHAnsi"/>
        </w:rPr>
      </w:pPr>
      <w:r w:rsidRPr="00CA378C">
        <w:rPr>
          <w:rFonts w:cstheme="minorHAnsi"/>
          <w:b/>
          <w:bCs/>
        </w:rPr>
        <w:t>Madde 12.</w:t>
      </w:r>
      <w:r w:rsidRPr="00CA378C">
        <w:rPr>
          <w:rFonts w:cstheme="minorHAnsi"/>
        </w:rPr>
        <w:t xml:space="preserve"> Yerinde yapılan </w:t>
      </w:r>
      <w:r w:rsidR="00030E44" w:rsidRPr="00CA378C">
        <w:rPr>
          <w:rFonts w:cstheme="minorHAnsi"/>
        </w:rPr>
        <w:t xml:space="preserve">test, kontrol, kalibrasyon </w:t>
      </w:r>
      <w:r w:rsidRPr="00CA378C">
        <w:rPr>
          <w:rFonts w:cstheme="minorHAnsi"/>
        </w:rPr>
        <w:t xml:space="preserve">taleplerinde müşteri adresine gidildiği tarihte fazladan talep söz konusu ise bu </w:t>
      </w:r>
      <w:r w:rsidR="00030E44" w:rsidRPr="00CA378C">
        <w:rPr>
          <w:rFonts w:cstheme="minorHAnsi"/>
        </w:rPr>
        <w:t>test, kontrol, kalibrasyonlar</w:t>
      </w:r>
      <w:r w:rsidRPr="00CA378C">
        <w:rPr>
          <w:rFonts w:cstheme="minorHAnsi"/>
        </w:rPr>
        <w:t xml:space="preserve"> gerçekleştirilir ve sonradan fatura edilmek üzere müşteriden yazılı ve onaylı bir tutanak alınır.</w:t>
      </w:r>
    </w:p>
    <w:p w14:paraId="6D25F918" w14:textId="64DFD6DC" w:rsidR="00E5259D" w:rsidRPr="00CA378C" w:rsidRDefault="00E5259D" w:rsidP="00E5259D">
      <w:pPr>
        <w:tabs>
          <w:tab w:val="left" w:pos="2528"/>
        </w:tabs>
        <w:spacing w:after="0" w:line="240" w:lineRule="auto"/>
        <w:rPr>
          <w:rFonts w:cstheme="minorHAnsi"/>
        </w:rPr>
      </w:pPr>
      <w:r w:rsidRPr="00CA378C">
        <w:rPr>
          <w:rFonts w:cstheme="minorHAnsi"/>
          <w:b/>
          <w:bCs/>
        </w:rPr>
        <w:t>Madde 13.</w:t>
      </w:r>
      <w:r w:rsidRPr="00CA378C">
        <w:rPr>
          <w:rFonts w:cstheme="minorHAnsi"/>
        </w:rPr>
        <w:t xml:space="preserve"> Müşteri tarafından onaylanan sözleşme bedelinin </w:t>
      </w:r>
      <w:proofErr w:type="gramStart"/>
      <w:r w:rsidRPr="00CA378C">
        <w:rPr>
          <w:rFonts w:cstheme="minorHAnsi"/>
        </w:rPr>
        <w:t>%30</w:t>
      </w:r>
      <w:proofErr w:type="gramEnd"/>
      <w:r w:rsidRPr="00CA378C">
        <w:rPr>
          <w:rFonts w:cstheme="minorHAnsi"/>
        </w:rPr>
        <w:t xml:space="preserve">’u sözleşme tarihinden itibaren 5 gün içerisinde belirtilen hesaba yatırılır. </w:t>
      </w:r>
      <w:r w:rsidR="00030E44" w:rsidRPr="00CA378C">
        <w:rPr>
          <w:rFonts w:cstheme="minorHAnsi"/>
        </w:rPr>
        <w:t>Test, kontrol, kalibrasyon</w:t>
      </w:r>
      <w:r w:rsidRPr="00CA378C">
        <w:rPr>
          <w:rFonts w:cstheme="minorHAnsi"/>
        </w:rPr>
        <w:t xml:space="preserve"> işlemleri tamamlandıktan sonra müşterinin onayladığı teklifte belirtilen bedelin </w:t>
      </w:r>
      <w:proofErr w:type="gramStart"/>
      <w:r w:rsidRPr="00CA378C">
        <w:rPr>
          <w:rFonts w:cstheme="minorHAnsi"/>
        </w:rPr>
        <w:t>%70</w:t>
      </w:r>
      <w:proofErr w:type="gramEnd"/>
      <w:r w:rsidRPr="00CA378C">
        <w:rPr>
          <w:rFonts w:cstheme="minorHAnsi"/>
        </w:rPr>
        <w:t xml:space="preserve"> i varsa ilave işlemlere ait tutarlar iş bitiminde belirtilen hesaba yatırılır. Oluşan toplam tutar firmaya fatura edilir. Fatura bedeli fatura kesim tarihinden itibaren 30 içerisinde belirtilen hesaba yatırılmadığı takdirde yürürlükte geçerli olan gecikme faizi uygulanır. </w:t>
      </w:r>
    </w:p>
    <w:p w14:paraId="64D21197" w14:textId="6960BA22" w:rsidR="00E5259D" w:rsidRPr="00CA378C" w:rsidRDefault="00E5259D" w:rsidP="00E5259D">
      <w:pPr>
        <w:tabs>
          <w:tab w:val="left" w:pos="2528"/>
        </w:tabs>
        <w:spacing w:after="0" w:line="240" w:lineRule="auto"/>
        <w:rPr>
          <w:rFonts w:cstheme="minorHAnsi"/>
        </w:rPr>
      </w:pPr>
      <w:r w:rsidRPr="00CA378C">
        <w:rPr>
          <w:rFonts w:cstheme="minorHAnsi"/>
          <w:b/>
          <w:bCs/>
        </w:rPr>
        <w:t>Madde 14.</w:t>
      </w:r>
      <w:r w:rsidR="00030E44" w:rsidRPr="00CA378C">
        <w:rPr>
          <w:rFonts w:cstheme="minorHAnsi"/>
        </w:rPr>
        <w:t xml:space="preserve">Test, kontrol, kalibrasyon </w:t>
      </w:r>
      <w:r w:rsidRPr="00CA378C">
        <w:rPr>
          <w:rFonts w:cstheme="minorHAnsi"/>
        </w:rPr>
        <w:t xml:space="preserve">taleplerinde müşteri tarafından herhangi bir metot belirtilmemiş ise laboratuvar hizmet kapsamında yer alan metotlara uygun olarak </w:t>
      </w:r>
      <w:r w:rsidR="00030E44" w:rsidRPr="00CA378C">
        <w:rPr>
          <w:rFonts w:cstheme="minorHAnsi"/>
        </w:rPr>
        <w:t xml:space="preserve">test, kontrol, kalibrasyon </w:t>
      </w:r>
      <w:r w:rsidRPr="00CA378C">
        <w:rPr>
          <w:rFonts w:cstheme="minorHAnsi"/>
        </w:rPr>
        <w:t>işlemlerini gerçekleştirir.</w:t>
      </w:r>
    </w:p>
    <w:p w14:paraId="69F9C211" w14:textId="5F1C32C6" w:rsidR="00E5259D" w:rsidRPr="00CA378C" w:rsidRDefault="00E5259D" w:rsidP="00E5259D">
      <w:pPr>
        <w:tabs>
          <w:tab w:val="left" w:pos="2528"/>
        </w:tabs>
        <w:spacing w:after="0" w:line="240" w:lineRule="auto"/>
        <w:rPr>
          <w:rFonts w:cstheme="minorHAnsi"/>
        </w:rPr>
      </w:pPr>
      <w:r w:rsidRPr="00CA378C">
        <w:rPr>
          <w:rFonts w:cstheme="minorHAnsi"/>
          <w:b/>
          <w:bCs/>
        </w:rPr>
        <w:t>Madde 15.</w:t>
      </w:r>
      <w:r w:rsidRPr="00CA378C">
        <w:rPr>
          <w:rFonts w:cstheme="minorHAnsi"/>
        </w:rPr>
        <w:t xml:space="preserve"> Cihazların tüm fonksiyonlarını yerine getirememesi veya arızalı olması durumunda laboratuvar personeli tarafından müşteri bilgilendirilir. Müşterinin talep etmesi durumunda yalnızca çalışan fonksiyonların </w:t>
      </w:r>
      <w:r w:rsidR="001E08DD">
        <w:rPr>
          <w:rFonts w:cstheme="minorHAnsi"/>
        </w:rPr>
        <w:t xml:space="preserve">test, kontrol, </w:t>
      </w:r>
      <w:r w:rsidRPr="00CA378C">
        <w:rPr>
          <w:rFonts w:cstheme="minorHAnsi"/>
        </w:rPr>
        <w:t xml:space="preserve">kalibrasyonu yapılır ve teklifte cihaz için belirtilen ücret fatura edilir.  </w:t>
      </w:r>
    </w:p>
    <w:p w14:paraId="2D96FBD1" w14:textId="5757E4C6" w:rsidR="00E5259D" w:rsidRPr="00CA378C" w:rsidRDefault="00E5259D" w:rsidP="00E5259D">
      <w:pPr>
        <w:tabs>
          <w:tab w:val="left" w:pos="2528"/>
        </w:tabs>
        <w:spacing w:after="0" w:line="240" w:lineRule="auto"/>
        <w:rPr>
          <w:rFonts w:cstheme="minorHAnsi"/>
        </w:rPr>
      </w:pPr>
      <w:r w:rsidRPr="00CA378C">
        <w:rPr>
          <w:rFonts w:cstheme="minorHAnsi"/>
          <w:b/>
          <w:bCs/>
        </w:rPr>
        <w:t>Madde 16.</w:t>
      </w:r>
      <w:r w:rsidRPr="00CA378C">
        <w:rPr>
          <w:rFonts w:cstheme="minorHAnsi"/>
        </w:rPr>
        <w:t xml:space="preserve"> </w:t>
      </w:r>
      <w:bookmarkStart w:id="0" w:name="_Hlk120503871"/>
      <w:r w:rsidRPr="00CA378C">
        <w:rPr>
          <w:rFonts w:cstheme="minorHAnsi"/>
        </w:rPr>
        <w:t xml:space="preserve">Uygulanacak </w:t>
      </w:r>
      <w:r w:rsidR="00030E44" w:rsidRPr="00CA378C">
        <w:rPr>
          <w:rFonts w:cstheme="minorHAnsi"/>
        </w:rPr>
        <w:t xml:space="preserve">test, kontrol, kalibrasyon </w:t>
      </w:r>
      <w:r w:rsidRPr="00CA378C">
        <w:rPr>
          <w:rFonts w:cstheme="minorHAnsi"/>
        </w:rPr>
        <w:t xml:space="preserve">yöntemi (standart, yönetmelik, rehber doküman vs.) uygunluk beyanını zorunlu kılmışsa ilgili dokümanın belirttiği yöntem uygulanır. Müşteri tarafından talep edilen uygunluk beyanlarında müşteri, uygunluk beyanına dair talep ettiği karar kuralını </w:t>
      </w:r>
      <w:r w:rsidR="00AD0F2F" w:rsidRPr="00CA378C">
        <w:rPr>
          <w:rFonts w:cstheme="minorHAnsi"/>
        </w:rPr>
        <w:t>bu formda yer alan “Uygunluk Beyanında”</w:t>
      </w:r>
      <w:r w:rsidR="00260415" w:rsidRPr="00CA378C">
        <w:rPr>
          <w:rFonts w:cstheme="minorHAnsi"/>
        </w:rPr>
        <w:t xml:space="preserve"> </w:t>
      </w:r>
      <w:r w:rsidRPr="00CA378C">
        <w:rPr>
          <w:rFonts w:cstheme="minorHAnsi"/>
        </w:rPr>
        <w:t>yazılı olarak belirtmeli ve bir standart, şartname veya kabul görmüş bir dokümana dayandırmalıd</w:t>
      </w:r>
      <w:r w:rsidR="00AD0F2F" w:rsidRPr="00CA378C">
        <w:rPr>
          <w:rFonts w:cstheme="minorHAnsi"/>
        </w:rPr>
        <w:t>ır.</w:t>
      </w:r>
      <w:r w:rsidR="00260415" w:rsidRPr="00CA378C">
        <w:rPr>
          <w:rFonts w:cstheme="minorHAnsi"/>
        </w:rPr>
        <w:t xml:space="preserve"> Tale</w:t>
      </w:r>
      <w:r w:rsidR="00A86E37" w:rsidRPr="00CA378C">
        <w:rPr>
          <w:rFonts w:cstheme="minorHAnsi"/>
        </w:rPr>
        <w:t>pler</w:t>
      </w:r>
      <w:r w:rsidR="00260415" w:rsidRPr="00CA378C">
        <w:rPr>
          <w:rFonts w:cstheme="minorHAnsi"/>
        </w:rPr>
        <w:t xml:space="preserve"> mevzuat ve standartlar çerçevesinde değerlendirilecek olup söz konusu gerekçe tarafımızca kabul görmez ise bu durum tarafınıza talebi ilettiğiniz e-posta adresi üzerinden iletilecektir. Bu durumda talebinizi bu formu tekrar doldurarak ve “Uygunluk beyanı yoktur” işaretlenerek tarafımıza yeniden iletmeniz gerekmektedir. Aksi halde talebiniz geri çevrilecek ve bu durum tarafınıza e-posta ile bildirilecektir.  </w:t>
      </w:r>
      <w:bookmarkEnd w:id="0"/>
    </w:p>
    <w:p w14:paraId="61F062D5" w14:textId="0743D5B6" w:rsidR="00DA792B" w:rsidRPr="00CA378C" w:rsidRDefault="00DA792B" w:rsidP="00DA792B">
      <w:pPr>
        <w:jc w:val="both"/>
        <w:rPr>
          <w:rFonts w:cstheme="minorHAnsi"/>
        </w:rPr>
      </w:pPr>
      <w:r w:rsidRPr="00CA378C">
        <w:rPr>
          <w:rFonts w:cstheme="minorHAnsi"/>
          <w:b/>
          <w:bCs/>
        </w:rPr>
        <w:t>NOT</w:t>
      </w:r>
      <w:r w:rsidRPr="00CA378C">
        <w:rPr>
          <w:rFonts w:cstheme="minorHAnsi"/>
        </w:rPr>
        <w:t>: Sağlık Bakanlığına bağlı hizmet talep eden kurum ve kuruluşlarda uygunluk beyanı ve/veya karar kuralı, hizmet talep edene bırakılmaz. Doğrudan Kalden Kalibrasyon ve Deney Laboratuvarlarının yöntemi kullanılır.</w:t>
      </w:r>
    </w:p>
    <w:p w14:paraId="04BC4AB2" w14:textId="187E5050" w:rsidR="00E5259D" w:rsidRPr="00CA378C" w:rsidRDefault="00E5259D" w:rsidP="00E5259D">
      <w:pPr>
        <w:tabs>
          <w:tab w:val="left" w:pos="2528"/>
        </w:tabs>
        <w:spacing w:after="0" w:line="240" w:lineRule="auto"/>
        <w:rPr>
          <w:rFonts w:cstheme="minorHAnsi"/>
        </w:rPr>
      </w:pPr>
      <w:r w:rsidRPr="00CA378C">
        <w:rPr>
          <w:rFonts w:cstheme="minorHAnsi"/>
          <w:b/>
          <w:bCs/>
        </w:rPr>
        <w:t>Madde 17.</w:t>
      </w:r>
      <w:r w:rsidRPr="00CA378C">
        <w:rPr>
          <w:rFonts w:cstheme="minorHAnsi"/>
        </w:rPr>
        <w:t xml:space="preserve"> Kalden kalibrasyon ve deney laboratuvarları müşteri taleplerinin karşılanması sürecinde elde ettiği müşteriye ait tüm bilgilerin gizliliğini 3. </w:t>
      </w:r>
      <w:r w:rsidR="00260415" w:rsidRPr="00CA378C">
        <w:rPr>
          <w:rFonts w:cstheme="minorHAnsi"/>
        </w:rPr>
        <w:t>t</w:t>
      </w:r>
      <w:r w:rsidRPr="00CA378C">
        <w:rPr>
          <w:rFonts w:cstheme="minorHAnsi"/>
        </w:rPr>
        <w:t xml:space="preserve">araf </w:t>
      </w:r>
      <w:r w:rsidR="00260415" w:rsidRPr="00CA378C">
        <w:rPr>
          <w:rFonts w:cstheme="minorHAnsi"/>
        </w:rPr>
        <w:t>şahıs</w:t>
      </w:r>
      <w:r w:rsidRPr="00CA378C">
        <w:rPr>
          <w:rFonts w:cstheme="minorHAnsi"/>
        </w:rPr>
        <w:t xml:space="preserve"> ve kurumlara karşı korumakla yükümlüdür. Ancak laboratuvarın bilgiyi açıklamaya kanunen zorunlu olduğu veya sözleşmeden kaynaklı olarak yetkili kılındığı durumlarda müşteri ya da temsilcisi haberdar edilerek açıklanabilir.</w:t>
      </w:r>
    </w:p>
    <w:p w14:paraId="6C318235" w14:textId="25E1CAC3" w:rsidR="00E5259D" w:rsidRPr="00CA378C" w:rsidRDefault="00E5259D" w:rsidP="0051361F">
      <w:pPr>
        <w:tabs>
          <w:tab w:val="left" w:pos="2528"/>
        </w:tabs>
        <w:spacing w:after="0" w:line="240" w:lineRule="auto"/>
        <w:rPr>
          <w:rFonts w:cstheme="minorHAnsi"/>
        </w:rPr>
      </w:pPr>
      <w:r w:rsidRPr="00CA378C">
        <w:rPr>
          <w:rFonts w:cstheme="minorHAnsi"/>
          <w:b/>
          <w:bCs/>
        </w:rPr>
        <w:t>Madde 18.</w:t>
      </w:r>
      <w:r w:rsidRPr="00CA378C">
        <w:rPr>
          <w:rFonts w:cstheme="minorHAnsi"/>
        </w:rPr>
        <w:t xml:space="preserve"> Müşteri ile Kalden Kalibrasyon ve Deney Laboratuvarları arasında, işbu sözleşmeden doğabilecek anlaşmazlık ve uyuşmazlıklarda karşılıklı görüşme yolu ile uzlaşma sağlanması esastır. Uzlaşma sağlanamaması durumunda, sözleşmenin uygulanmasından doğabilecek her türlü uyuşmazlığın çözümünde, hizmetin alındığı müdürlüğün bulunduğu yerdeki mahkeme ve icra daireleri yetkilidir.</w:t>
      </w:r>
    </w:p>
    <w:p w14:paraId="377F51A5" w14:textId="1A0A5AF6" w:rsidR="00582603" w:rsidRPr="00CA378C" w:rsidRDefault="00582603" w:rsidP="00582603">
      <w:pPr>
        <w:spacing w:after="60" w:line="20" w:lineRule="atLeast"/>
        <w:jc w:val="both"/>
        <w:rPr>
          <w:rFonts w:cstheme="minorHAnsi"/>
        </w:rPr>
      </w:pPr>
      <w:r w:rsidRPr="00CA378C">
        <w:rPr>
          <w:rFonts w:cstheme="minorHAnsi"/>
          <w:b/>
          <w:bCs/>
        </w:rPr>
        <w:t xml:space="preserve">Madde </w:t>
      </w:r>
      <w:r w:rsidR="004043EA" w:rsidRPr="00CA378C">
        <w:rPr>
          <w:rFonts w:cstheme="minorHAnsi"/>
          <w:b/>
          <w:bCs/>
        </w:rPr>
        <w:t>19</w:t>
      </w:r>
      <w:r w:rsidRPr="00CA378C">
        <w:rPr>
          <w:rFonts w:cstheme="minorHAnsi"/>
          <w:b/>
          <w:bCs/>
        </w:rPr>
        <w:t>.</w:t>
      </w:r>
      <w:r w:rsidRPr="00CA378C">
        <w:rPr>
          <w:rFonts w:cstheme="minorHAnsi"/>
        </w:rPr>
        <w:t xml:space="preserve"> Eğer kendi </w:t>
      </w:r>
      <w:r w:rsidR="00A41F0E" w:rsidRPr="00CA378C">
        <w:rPr>
          <w:rFonts w:cstheme="minorHAnsi"/>
        </w:rPr>
        <w:t>test, kontrol, kalibrasyonlarınıza</w:t>
      </w:r>
      <w:r w:rsidRPr="00CA378C">
        <w:rPr>
          <w:rFonts w:cstheme="minorHAnsi"/>
        </w:rPr>
        <w:t xml:space="preserve"> tanıklık talebiniz olursa, kendi </w:t>
      </w:r>
      <w:r w:rsidR="00A41F0E" w:rsidRPr="00CA378C">
        <w:rPr>
          <w:rFonts w:cstheme="minorHAnsi"/>
        </w:rPr>
        <w:t>test, kontrol, kalibrasyonlarınıza</w:t>
      </w:r>
      <w:r w:rsidRPr="00CA378C">
        <w:rPr>
          <w:rFonts w:cstheme="minorHAnsi"/>
        </w:rPr>
        <w:t xml:space="preserve"> tanıklık yapabilirsiniz; ancak bu doğrultuda talebiniz olduğunda tarafımıza talebinizi yazılı olarak bildirdiğinizde gerekli düzenlemeler yapılacaktır.</w:t>
      </w:r>
    </w:p>
    <w:p w14:paraId="2A6C0248" w14:textId="22AD37B7" w:rsidR="00582603" w:rsidRPr="00CA378C" w:rsidRDefault="00582603" w:rsidP="00582603">
      <w:pPr>
        <w:spacing w:line="240" w:lineRule="auto"/>
        <w:jc w:val="both"/>
        <w:rPr>
          <w:rFonts w:cstheme="minorHAnsi"/>
        </w:rPr>
      </w:pPr>
      <w:r w:rsidRPr="00CA378C">
        <w:rPr>
          <w:rFonts w:cstheme="minorHAnsi"/>
          <w:b/>
          <w:bCs/>
        </w:rPr>
        <w:t>Madde 2</w:t>
      </w:r>
      <w:r w:rsidR="004043EA" w:rsidRPr="00CA378C">
        <w:rPr>
          <w:rFonts w:cstheme="minorHAnsi"/>
          <w:b/>
          <w:bCs/>
        </w:rPr>
        <w:t>0</w:t>
      </w:r>
      <w:r w:rsidRPr="00CA378C">
        <w:rPr>
          <w:rFonts w:cstheme="minorHAnsi"/>
          <w:b/>
          <w:bCs/>
        </w:rPr>
        <w:t>.</w:t>
      </w:r>
      <w:r w:rsidRPr="00CA378C">
        <w:rPr>
          <w:rFonts w:cstheme="minorHAnsi"/>
        </w:rPr>
        <w:t xml:space="preserve"> Müşteriyi önceden bilgilendirme yöntemi e-mail ile gerçekleştirilir.</w:t>
      </w:r>
    </w:p>
    <w:p w14:paraId="0CA047BF" w14:textId="14332112" w:rsidR="00582603" w:rsidRPr="00CA378C" w:rsidRDefault="00582603" w:rsidP="00582603">
      <w:pPr>
        <w:spacing w:line="240" w:lineRule="auto"/>
        <w:jc w:val="both"/>
        <w:rPr>
          <w:rFonts w:cstheme="minorHAnsi"/>
        </w:rPr>
      </w:pPr>
      <w:r w:rsidRPr="00CA378C">
        <w:rPr>
          <w:rFonts w:cstheme="minorHAnsi"/>
          <w:b/>
          <w:bCs/>
        </w:rPr>
        <w:lastRenderedPageBreak/>
        <w:t>Madde 2</w:t>
      </w:r>
      <w:r w:rsidR="004043EA" w:rsidRPr="00CA378C">
        <w:rPr>
          <w:rFonts w:cstheme="minorHAnsi"/>
          <w:b/>
          <w:bCs/>
        </w:rPr>
        <w:t>1</w:t>
      </w:r>
      <w:r w:rsidRPr="00CA378C">
        <w:rPr>
          <w:rFonts w:cstheme="minorHAnsi"/>
          <w:b/>
          <w:bCs/>
        </w:rPr>
        <w:t>.</w:t>
      </w:r>
      <w:r w:rsidRPr="00CA378C">
        <w:rPr>
          <w:rFonts w:cstheme="minorHAnsi"/>
        </w:rPr>
        <w:t xml:space="preserve"> Kuruluş gizli bir bilgiyi açıklamaya, kanunen zorunlu olduğu veya sözleşmeden kaynaklı olarak yetkili kılındığı durumlarda, kanunen yasaklanmadıkça, müşteri ya da ilgili şahıs, açıklanacak bilgi konusunda kalite yönetim temsilcisi tarafından e-mail yoluyla haberdar edilir.</w:t>
      </w:r>
    </w:p>
    <w:p w14:paraId="51B3C390" w14:textId="776D3288" w:rsidR="00582603" w:rsidRPr="00CA378C" w:rsidRDefault="00582603" w:rsidP="00974554">
      <w:pPr>
        <w:spacing w:line="240" w:lineRule="auto"/>
        <w:jc w:val="both"/>
        <w:rPr>
          <w:rFonts w:cstheme="minorHAnsi"/>
        </w:rPr>
      </w:pPr>
      <w:r w:rsidRPr="00CA378C">
        <w:rPr>
          <w:rFonts w:cstheme="minorHAnsi"/>
          <w:b/>
          <w:bCs/>
        </w:rPr>
        <w:t>Madde 2</w:t>
      </w:r>
      <w:r w:rsidR="004043EA" w:rsidRPr="00CA378C">
        <w:rPr>
          <w:rFonts w:cstheme="minorHAnsi"/>
          <w:b/>
          <w:bCs/>
        </w:rPr>
        <w:t>2</w:t>
      </w:r>
      <w:r w:rsidRPr="00CA378C">
        <w:rPr>
          <w:rFonts w:cstheme="minorHAnsi"/>
          <w:b/>
          <w:bCs/>
        </w:rPr>
        <w:t>.</w:t>
      </w:r>
      <w:r w:rsidRPr="00CA378C">
        <w:rPr>
          <w:rFonts w:cstheme="minorHAnsi"/>
        </w:rPr>
        <w:t xml:space="preserve"> Müşteri dışındaki (ör. şikâyetçi, düzenleyici merciler) kaynaklardan elde edilen müşteri hakkındaki bilgiler, müşteriyle kuruluş arasında gizlidir. Bu bilgilerin sağlayıcısı (kaynak) kuruluşça gizli tutulur ve kaynak tarafından onaylanmadığı müddetçe müşteriyle paylaşılmaz. Müşteri ile paylaşma durumu söz konusu olduğunda kalite yönetim temsilcisi tarafından e-mail ile bilgilendirme sağlanır.</w:t>
      </w:r>
    </w:p>
    <w:p w14:paraId="3C43D0D0" w14:textId="77777777" w:rsidR="00974554" w:rsidRPr="00CA378C" w:rsidRDefault="00974554" w:rsidP="00974554">
      <w:pPr>
        <w:pStyle w:val="ListeParagraf"/>
        <w:jc w:val="both"/>
        <w:rPr>
          <w:rFonts w:cstheme="minorHAnsi"/>
          <w:b/>
        </w:rPr>
      </w:pPr>
      <w:r w:rsidRPr="00CA378C">
        <w:rPr>
          <w:rFonts w:cstheme="minorHAnsi"/>
          <w:b/>
        </w:rPr>
        <w:t>REVİZYON TAKİBİ</w:t>
      </w:r>
    </w:p>
    <w:tbl>
      <w:tblPr>
        <w:tblStyle w:val="TabloKlavuzu"/>
        <w:tblW w:w="0" w:type="auto"/>
        <w:tblLook w:val="04A0" w:firstRow="1" w:lastRow="0" w:firstColumn="1" w:lastColumn="0" w:noHBand="0" w:noVBand="1"/>
      </w:tblPr>
      <w:tblGrid>
        <w:gridCol w:w="2767"/>
        <w:gridCol w:w="7689"/>
      </w:tblGrid>
      <w:tr w:rsidR="00974554" w:rsidRPr="00CA378C" w14:paraId="34B8BF62" w14:textId="77777777" w:rsidTr="00974554">
        <w:tc>
          <w:tcPr>
            <w:tcW w:w="2767" w:type="dxa"/>
          </w:tcPr>
          <w:p w14:paraId="10AE8AB1" w14:textId="77777777" w:rsidR="00974554" w:rsidRPr="00CA378C" w:rsidRDefault="00974554" w:rsidP="00C22C33">
            <w:pPr>
              <w:rPr>
                <w:rFonts w:cstheme="minorHAnsi"/>
                <w:b/>
                <w:bCs/>
              </w:rPr>
            </w:pPr>
            <w:r w:rsidRPr="00CA378C">
              <w:rPr>
                <w:rFonts w:cstheme="minorHAnsi"/>
                <w:b/>
                <w:bCs/>
              </w:rPr>
              <w:t>TARİH</w:t>
            </w:r>
          </w:p>
        </w:tc>
        <w:tc>
          <w:tcPr>
            <w:tcW w:w="7689" w:type="dxa"/>
          </w:tcPr>
          <w:p w14:paraId="130B5496" w14:textId="77777777" w:rsidR="00974554" w:rsidRPr="00CA378C" w:rsidRDefault="00974554" w:rsidP="00C22C33">
            <w:pPr>
              <w:rPr>
                <w:rFonts w:cstheme="minorHAnsi"/>
                <w:b/>
                <w:bCs/>
              </w:rPr>
            </w:pPr>
            <w:r w:rsidRPr="00CA378C">
              <w:rPr>
                <w:rFonts w:cstheme="minorHAnsi"/>
                <w:b/>
                <w:bCs/>
              </w:rPr>
              <w:t>AÇIKLAMA</w:t>
            </w:r>
          </w:p>
        </w:tc>
      </w:tr>
      <w:tr w:rsidR="00974554" w:rsidRPr="00CA378C" w14:paraId="469689BD" w14:textId="77777777" w:rsidTr="00974554">
        <w:tc>
          <w:tcPr>
            <w:tcW w:w="2767" w:type="dxa"/>
          </w:tcPr>
          <w:p w14:paraId="2E92D19E" w14:textId="77777777" w:rsidR="00974554" w:rsidRPr="00CA378C" w:rsidRDefault="00974554" w:rsidP="00C22C33">
            <w:pPr>
              <w:rPr>
                <w:rFonts w:cstheme="minorHAnsi"/>
              </w:rPr>
            </w:pPr>
          </w:p>
        </w:tc>
        <w:tc>
          <w:tcPr>
            <w:tcW w:w="7689" w:type="dxa"/>
          </w:tcPr>
          <w:p w14:paraId="51806B05" w14:textId="77777777" w:rsidR="00974554" w:rsidRPr="00CA378C" w:rsidRDefault="00974554" w:rsidP="00C22C33">
            <w:pPr>
              <w:rPr>
                <w:rFonts w:cstheme="minorHAnsi"/>
              </w:rPr>
            </w:pPr>
          </w:p>
        </w:tc>
      </w:tr>
      <w:tr w:rsidR="00974554" w:rsidRPr="00CA378C" w14:paraId="07D0451E" w14:textId="77777777" w:rsidTr="00974554">
        <w:tc>
          <w:tcPr>
            <w:tcW w:w="2767" w:type="dxa"/>
          </w:tcPr>
          <w:p w14:paraId="182EF938" w14:textId="77777777" w:rsidR="00974554" w:rsidRPr="00CA378C" w:rsidRDefault="00974554" w:rsidP="00C22C33">
            <w:pPr>
              <w:rPr>
                <w:rFonts w:cstheme="minorHAnsi"/>
              </w:rPr>
            </w:pPr>
          </w:p>
        </w:tc>
        <w:tc>
          <w:tcPr>
            <w:tcW w:w="7689" w:type="dxa"/>
          </w:tcPr>
          <w:p w14:paraId="5D1B9FDA" w14:textId="77777777" w:rsidR="00974554" w:rsidRPr="00CA378C" w:rsidRDefault="00974554" w:rsidP="00C22C33">
            <w:pPr>
              <w:rPr>
                <w:rFonts w:cstheme="minorHAnsi"/>
              </w:rPr>
            </w:pPr>
          </w:p>
        </w:tc>
      </w:tr>
      <w:tr w:rsidR="00974554" w:rsidRPr="00CA378C" w14:paraId="005073DF" w14:textId="77777777" w:rsidTr="00974554">
        <w:tc>
          <w:tcPr>
            <w:tcW w:w="2767" w:type="dxa"/>
          </w:tcPr>
          <w:p w14:paraId="5BF837FC" w14:textId="77777777" w:rsidR="00974554" w:rsidRPr="00CA378C" w:rsidRDefault="00974554" w:rsidP="00C22C33">
            <w:pPr>
              <w:rPr>
                <w:rFonts w:cstheme="minorHAnsi"/>
              </w:rPr>
            </w:pPr>
          </w:p>
        </w:tc>
        <w:tc>
          <w:tcPr>
            <w:tcW w:w="7689" w:type="dxa"/>
          </w:tcPr>
          <w:p w14:paraId="5C889F34" w14:textId="77777777" w:rsidR="00974554" w:rsidRPr="00CA378C" w:rsidRDefault="00974554" w:rsidP="00C22C33">
            <w:pPr>
              <w:rPr>
                <w:rFonts w:cstheme="minorHAnsi"/>
              </w:rPr>
            </w:pPr>
          </w:p>
        </w:tc>
      </w:tr>
      <w:tr w:rsidR="00974554" w:rsidRPr="00CA378C" w14:paraId="0235297E" w14:textId="77777777" w:rsidTr="00974554">
        <w:tc>
          <w:tcPr>
            <w:tcW w:w="2767" w:type="dxa"/>
          </w:tcPr>
          <w:p w14:paraId="2979EDA8" w14:textId="77777777" w:rsidR="00974554" w:rsidRPr="00CA378C" w:rsidRDefault="00974554" w:rsidP="00C22C33">
            <w:pPr>
              <w:rPr>
                <w:rFonts w:cstheme="minorHAnsi"/>
              </w:rPr>
            </w:pPr>
          </w:p>
        </w:tc>
        <w:tc>
          <w:tcPr>
            <w:tcW w:w="7689" w:type="dxa"/>
          </w:tcPr>
          <w:p w14:paraId="459F0FFD" w14:textId="77777777" w:rsidR="00974554" w:rsidRPr="00CA378C" w:rsidRDefault="00974554" w:rsidP="00C22C33">
            <w:pPr>
              <w:rPr>
                <w:rFonts w:cstheme="minorHAnsi"/>
              </w:rPr>
            </w:pPr>
          </w:p>
        </w:tc>
      </w:tr>
    </w:tbl>
    <w:p w14:paraId="622C50F0" w14:textId="77777777" w:rsidR="00582603" w:rsidRPr="00CA378C" w:rsidRDefault="00582603" w:rsidP="0051361F">
      <w:pPr>
        <w:tabs>
          <w:tab w:val="left" w:pos="2528"/>
        </w:tabs>
        <w:spacing w:after="0" w:line="240" w:lineRule="auto"/>
        <w:rPr>
          <w:rFonts w:cstheme="minorHAnsi"/>
        </w:rPr>
      </w:pPr>
    </w:p>
    <w:sectPr w:rsidR="00582603" w:rsidRPr="00CA378C" w:rsidSect="00955F7F">
      <w:headerReference w:type="default" r:id="rId7"/>
      <w:footerReference w:type="default" r:id="rId8"/>
      <w:pgSz w:w="11906" w:h="16838"/>
      <w:pgMar w:top="720" w:right="720" w:bottom="720" w:left="720" w:header="567"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79E4" w14:textId="77777777" w:rsidR="002C621A" w:rsidRDefault="002C621A" w:rsidP="00393B66">
      <w:pPr>
        <w:spacing w:after="0" w:line="240" w:lineRule="auto"/>
      </w:pPr>
      <w:r>
        <w:separator/>
      </w:r>
    </w:p>
  </w:endnote>
  <w:endnote w:type="continuationSeparator" w:id="0">
    <w:p w14:paraId="60090B0F" w14:textId="77777777" w:rsidR="002C621A" w:rsidRDefault="002C621A" w:rsidP="0039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68392"/>
      <w:docPartObj>
        <w:docPartGallery w:val="Page Numbers (Bottom of Page)"/>
        <w:docPartUnique/>
      </w:docPartObj>
    </w:sdtPr>
    <w:sdtContent>
      <w:sdt>
        <w:sdtPr>
          <w:id w:val="860082579"/>
          <w:docPartObj>
            <w:docPartGallery w:val="Page Numbers (Top of Page)"/>
            <w:docPartUnique/>
          </w:docPartObj>
        </w:sdtPr>
        <w:sdtContent>
          <w:p w14:paraId="7CE91FD4" w14:textId="77777777" w:rsidR="00C1524C" w:rsidRDefault="00C1524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D53D4">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D53D4">
              <w:rPr>
                <w:b/>
                <w:bCs/>
                <w:noProof/>
              </w:rPr>
              <w:t>1</w:t>
            </w:r>
            <w:r>
              <w:rPr>
                <w:b/>
                <w:bCs/>
                <w:sz w:val="24"/>
                <w:szCs w:val="24"/>
              </w:rPr>
              <w:fldChar w:fldCharType="end"/>
            </w:r>
          </w:p>
        </w:sdtContent>
      </w:sdt>
    </w:sdtContent>
  </w:sdt>
  <w:tbl>
    <w:tblPr>
      <w:tblStyle w:val="TabloKlavuzu"/>
      <w:tblW w:w="0" w:type="auto"/>
      <w:tblLook w:val="04A0" w:firstRow="1" w:lastRow="0" w:firstColumn="1" w:lastColumn="0" w:noHBand="0" w:noVBand="1"/>
    </w:tblPr>
    <w:tblGrid>
      <w:gridCol w:w="3397"/>
      <w:gridCol w:w="2930"/>
      <w:gridCol w:w="3874"/>
    </w:tblGrid>
    <w:tr w:rsidR="00336E4E" w14:paraId="5B530711" w14:textId="77777777" w:rsidTr="00974554">
      <w:tc>
        <w:tcPr>
          <w:tcW w:w="3397" w:type="dxa"/>
        </w:tcPr>
        <w:p w14:paraId="592BE16E" w14:textId="77777777" w:rsidR="00336E4E" w:rsidRPr="00F9142D" w:rsidRDefault="00336E4E" w:rsidP="00336E4E">
          <w:pPr>
            <w:pStyle w:val="AltBilgi"/>
            <w:rPr>
              <w:noProof/>
              <w:sz w:val="20"/>
            </w:rPr>
          </w:pPr>
          <w:bookmarkStart w:id="1" w:name="_Hlk111031530"/>
          <w:r w:rsidRPr="00F744DA">
            <w:rPr>
              <w:b/>
              <w:noProof/>
              <w:sz w:val="20"/>
            </w:rPr>
            <w:t>Hazırlayan:</w:t>
          </w:r>
          <w:r w:rsidRPr="00F744DA">
            <w:rPr>
              <w:noProof/>
              <w:sz w:val="20"/>
            </w:rPr>
            <w:t xml:space="preserve"> Kalite </w:t>
          </w:r>
          <w:r>
            <w:rPr>
              <w:noProof/>
              <w:sz w:val="20"/>
            </w:rPr>
            <w:t>Yönetim Temsilcisi</w:t>
          </w:r>
        </w:p>
      </w:tc>
      <w:tc>
        <w:tcPr>
          <w:tcW w:w="2930" w:type="dxa"/>
        </w:tcPr>
        <w:p w14:paraId="03741820" w14:textId="7CF7F60E" w:rsidR="00336E4E" w:rsidRPr="00BD7461" w:rsidRDefault="00336E4E" w:rsidP="00336E4E">
          <w:pPr>
            <w:pStyle w:val="AltBilgi"/>
            <w:ind w:right="-2538"/>
            <w:rPr>
              <w:noProof/>
              <w:sz w:val="20"/>
            </w:rPr>
          </w:pPr>
          <w:r>
            <w:rPr>
              <w:b/>
              <w:noProof/>
              <w:sz w:val="20"/>
            </w:rPr>
            <w:t>Hazırlama Tarihi</w:t>
          </w:r>
          <w:r w:rsidRPr="00F744DA">
            <w:rPr>
              <w:b/>
              <w:noProof/>
              <w:sz w:val="20"/>
            </w:rPr>
            <w:t>:</w:t>
          </w:r>
          <w:r>
            <w:rPr>
              <w:noProof/>
              <w:sz w:val="20"/>
            </w:rPr>
            <w:t xml:space="preserve"> 1</w:t>
          </w:r>
          <w:r w:rsidR="00554B9F">
            <w:rPr>
              <w:noProof/>
              <w:sz w:val="20"/>
            </w:rPr>
            <w:t>4</w:t>
          </w:r>
          <w:r>
            <w:rPr>
              <w:noProof/>
              <w:sz w:val="20"/>
            </w:rPr>
            <w:t>.</w:t>
          </w:r>
          <w:r w:rsidR="00554B9F">
            <w:rPr>
              <w:noProof/>
              <w:sz w:val="20"/>
            </w:rPr>
            <w:t>11</w:t>
          </w:r>
          <w:r>
            <w:rPr>
              <w:noProof/>
              <w:sz w:val="20"/>
            </w:rPr>
            <w:t>.202</w:t>
          </w:r>
          <w:r w:rsidR="00554B9F">
            <w:rPr>
              <w:noProof/>
              <w:sz w:val="20"/>
            </w:rPr>
            <w:t>2</w:t>
          </w:r>
        </w:p>
      </w:tc>
      <w:tc>
        <w:tcPr>
          <w:tcW w:w="3874" w:type="dxa"/>
        </w:tcPr>
        <w:p w14:paraId="17CE2AF7" w14:textId="637CCD46" w:rsidR="00336E4E" w:rsidRPr="00BD7461" w:rsidRDefault="00336E4E" w:rsidP="00336E4E">
          <w:pPr>
            <w:pStyle w:val="AltBilgi"/>
            <w:rPr>
              <w:noProof/>
              <w:sz w:val="20"/>
            </w:rPr>
          </w:pPr>
          <w:r w:rsidRPr="00F744DA">
            <w:rPr>
              <w:b/>
              <w:noProof/>
              <w:sz w:val="20"/>
            </w:rPr>
            <w:t>Kontrol ve Onay:</w:t>
          </w:r>
          <w:r w:rsidRPr="00F744DA">
            <w:rPr>
              <w:noProof/>
              <w:sz w:val="20"/>
            </w:rPr>
            <w:t xml:space="preserve"> </w:t>
          </w:r>
          <w:r w:rsidR="00974554">
            <w:rPr>
              <w:noProof/>
              <w:sz w:val="20"/>
            </w:rPr>
            <w:t>Kalite Yönetim Temsilcisi</w:t>
          </w:r>
        </w:p>
      </w:tc>
    </w:tr>
    <w:tr w:rsidR="00336E4E" w14:paraId="14B1B94F" w14:textId="77777777" w:rsidTr="00974554">
      <w:tblPrEx>
        <w:tblCellMar>
          <w:left w:w="70" w:type="dxa"/>
          <w:right w:w="70" w:type="dxa"/>
        </w:tblCellMar>
      </w:tblPrEx>
      <w:trPr>
        <w:trHeight w:val="452"/>
      </w:trPr>
      <w:tc>
        <w:tcPr>
          <w:tcW w:w="3397" w:type="dxa"/>
          <w:vAlign w:val="bottom"/>
        </w:tcPr>
        <w:p w14:paraId="1B430001" w14:textId="484185EF" w:rsidR="00336E4E" w:rsidRDefault="00955F7F" w:rsidP="00336E4E">
          <w:pPr>
            <w:pStyle w:val="AltBilgi"/>
          </w:pPr>
          <w:r>
            <w:rPr>
              <w:noProof/>
            </w:rPr>
            <w:drawing>
              <wp:anchor distT="0" distB="0" distL="114300" distR="114300" simplePos="0" relativeHeight="251656192" behindDoc="0" locked="0" layoutInCell="1" allowOverlap="1" wp14:anchorId="14BC0CDD" wp14:editId="79DCB9FB">
                <wp:simplePos x="0" y="0"/>
                <wp:positionH relativeFrom="column">
                  <wp:posOffset>254000</wp:posOffset>
                </wp:positionH>
                <wp:positionV relativeFrom="paragraph">
                  <wp:posOffset>-63500</wp:posOffset>
                </wp:positionV>
                <wp:extent cx="1008380" cy="228600"/>
                <wp:effectExtent l="0" t="0" r="1270" b="0"/>
                <wp:wrapNone/>
                <wp:docPr id="2" name="Picture 160">
                  <a:extLst xmlns:a="http://schemas.openxmlformats.org/drawingml/2006/main">
                    <a:ext uri="{FF2B5EF4-FFF2-40B4-BE49-F238E27FC236}">
                      <a16:creationId xmlns:a16="http://schemas.microsoft.com/office/drawing/2014/main" id="{FA2BD3D4-8D93-479D-BD57-652ACF7B6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0">
                          <a:extLst>
                            <a:ext uri="{FF2B5EF4-FFF2-40B4-BE49-F238E27FC236}">
                              <a16:creationId xmlns:a16="http://schemas.microsoft.com/office/drawing/2014/main" id="{FA2BD3D4-8D93-479D-BD57-652ACF7B6043}"/>
                            </a:ext>
                          </a:extLst>
                        </pic:cNvPr>
                        <pic:cNvPicPr>
                          <a:picLocks noChangeAspect="1" noChangeArrowheads="1"/>
                        </pic:cNvPicPr>
                      </pic:nvPicPr>
                      <pic:blipFill>
                        <a:blip r:embed="rId1"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00838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30" w:type="dxa"/>
        </w:tcPr>
        <w:p w14:paraId="7463DE42" w14:textId="530446EB" w:rsidR="00336E4E" w:rsidRDefault="00336E4E" w:rsidP="00336E4E"/>
      </w:tc>
      <w:tc>
        <w:tcPr>
          <w:tcW w:w="3874" w:type="dxa"/>
        </w:tcPr>
        <w:p w14:paraId="36527726" w14:textId="0288C964" w:rsidR="00336E4E" w:rsidRDefault="00955F7F" w:rsidP="00336E4E">
          <w:pPr>
            <w:pStyle w:val="AltBilgi"/>
          </w:pPr>
          <w:r>
            <w:rPr>
              <w:noProof/>
            </w:rPr>
            <w:drawing>
              <wp:anchor distT="0" distB="0" distL="114300" distR="114300" simplePos="0" relativeHeight="251659264" behindDoc="0" locked="0" layoutInCell="1" allowOverlap="1" wp14:anchorId="4BC640BB" wp14:editId="5E31D2B5">
                <wp:simplePos x="0" y="0"/>
                <wp:positionH relativeFrom="column">
                  <wp:posOffset>791210</wp:posOffset>
                </wp:positionH>
                <wp:positionV relativeFrom="paragraph">
                  <wp:posOffset>-1270</wp:posOffset>
                </wp:positionV>
                <wp:extent cx="1008380" cy="228600"/>
                <wp:effectExtent l="0" t="0" r="1270" b="0"/>
                <wp:wrapNone/>
                <wp:docPr id="4" name="Picture 160">
                  <a:extLst xmlns:a="http://schemas.openxmlformats.org/drawingml/2006/main">
                    <a:ext uri="{FF2B5EF4-FFF2-40B4-BE49-F238E27FC236}">
                      <a16:creationId xmlns:a16="http://schemas.microsoft.com/office/drawing/2014/main" id="{FA2BD3D4-8D93-479D-BD57-652ACF7B6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0">
                          <a:extLst>
                            <a:ext uri="{FF2B5EF4-FFF2-40B4-BE49-F238E27FC236}">
                              <a16:creationId xmlns:a16="http://schemas.microsoft.com/office/drawing/2014/main" id="{FA2BD3D4-8D93-479D-BD57-652ACF7B6043}"/>
                            </a:ext>
                          </a:extLst>
                        </pic:cNvPr>
                        <pic:cNvPicPr>
                          <a:picLocks noChangeAspect="1" noChangeArrowheads="1"/>
                        </pic:cNvPicPr>
                      </pic:nvPicPr>
                      <pic:blipFill>
                        <a:blip r:embed="rId1"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1008380" cy="228600"/>
                        </a:xfrm>
                        <a:prstGeom prst="rect">
                          <a:avLst/>
                        </a:prstGeom>
                        <a:noFill/>
                        <a:ln>
                          <a:noFill/>
                        </a:ln>
                      </pic:spPr>
                    </pic:pic>
                  </a:graphicData>
                </a:graphic>
              </wp:anchor>
            </w:drawing>
          </w:r>
          <w:r w:rsidR="00336E4E">
            <w:t xml:space="preserve">                     </w:t>
          </w:r>
        </w:p>
      </w:tc>
    </w:tr>
    <w:bookmarkEnd w:id="1"/>
  </w:tbl>
  <w:p w14:paraId="0BEC370E" w14:textId="1774068C" w:rsidR="00C1524C" w:rsidRPr="004528E5" w:rsidRDefault="00C1524C" w:rsidP="00336E4E">
    <w:pPr>
      <w:pStyle w:val="AltBilgi"/>
      <w:ind w:right="-2538"/>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A099" w14:textId="77777777" w:rsidR="002C621A" w:rsidRDefault="002C621A" w:rsidP="00393B66">
      <w:pPr>
        <w:spacing w:after="0" w:line="240" w:lineRule="auto"/>
      </w:pPr>
      <w:r>
        <w:separator/>
      </w:r>
    </w:p>
  </w:footnote>
  <w:footnote w:type="continuationSeparator" w:id="0">
    <w:p w14:paraId="6D03304D" w14:textId="77777777" w:rsidR="002C621A" w:rsidRDefault="002C621A" w:rsidP="00393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44"/>
      <w:gridCol w:w="4879"/>
      <w:gridCol w:w="1809"/>
      <w:gridCol w:w="1706"/>
    </w:tblGrid>
    <w:tr w:rsidR="00C1524C" w14:paraId="1B5740C4" w14:textId="77777777" w:rsidTr="00C03144">
      <w:trPr>
        <w:trHeight w:val="284"/>
      </w:trPr>
      <w:tc>
        <w:tcPr>
          <w:tcW w:w="2044" w:type="dxa"/>
          <w:vMerge w:val="restart"/>
          <w:tcBorders>
            <w:right w:val="single" w:sz="4" w:space="0" w:color="auto"/>
          </w:tcBorders>
          <w:shd w:val="clear" w:color="auto" w:fill="auto"/>
          <w:vAlign w:val="center"/>
        </w:tcPr>
        <w:p w14:paraId="264414BE" w14:textId="77777777" w:rsidR="00C1524C" w:rsidRDefault="00C1524C" w:rsidP="00393B66">
          <w:pPr>
            <w:pStyle w:val="stBilgi"/>
            <w:jc w:val="center"/>
          </w:pPr>
          <w:r>
            <w:rPr>
              <w:noProof/>
              <w:lang w:eastAsia="tr-TR"/>
            </w:rPr>
            <w:drawing>
              <wp:inline distT="0" distB="0" distL="0" distR="0" wp14:anchorId="6E81D2B2" wp14:editId="057CDFCB">
                <wp:extent cx="1186774" cy="55447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en.JPG"/>
                        <pic:cNvPicPr/>
                      </pic:nvPicPr>
                      <pic:blipFill>
                        <a:blip r:embed="rId1">
                          <a:extLst>
                            <a:ext uri="{28A0092B-C50C-407E-A947-70E740481C1C}">
                              <a14:useLocalDpi xmlns:a14="http://schemas.microsoft.com/office/drawing/2010/main" val="0"/>
                            </a:ext>
                          </a:extLst>
                        </a:blip>
                        <a:stretch>
                          <a:fillRect/>
                        </a:stretch>
                      </pic:blipFill>
                      <pic:spPr>
                        <a:xfrm>
                          <a:off x="0" y="0"/>
                          <a:ext cx="1185545" cy="553903"/>
                        </a:xfrm>
                        <a:prstGeom prst="rect">
                          <a:avLst/>
                        </a:prstGeom>
                      </pic:spPr>
                    </pic:pic>
                  </a:graphicData>
                </a:graphic>
              </wp:inline>
            </w:drawing>
          </w:r>
        </w:p>
      </w:tc>
      <w:tc>
        <w:tcPr>
          <w:tcW w:w="4879" w:type="dxa"/>
          <w:vMerge w:val="restart"/>
          <w:tcBorders>
            <w:left w:val="single" w:sz="4" w:space="0" w:color="auto"/>
            <w:right w:val="single" w:sz="4" w:space="0" w:color="auto"/>
          </w:tcBorders>
          <w:shd w:val="clear" w:color="auto" w:fill="auto"/>
          <w:vAlign w:val="center"/>
        </w:tcPr>
        <w:p w14:paraId="1CDC8050" w14:textId="77777777" w:rsidR="00C1524C" w:rsidRPr="008D64E6" w:rsidRDefault="00C1524C" w:rsidP="00393B66">
          <w:pPr>
            <w:pStyle w:val="stBilgi"/>
            <w:jc w:val="center"/>
            <w:rPr>
              <w:rFonts w:ascii="Calibri" w:hAnsi="Calibri" w:cs="Calibri"/>
              <w:sz w:val="28"/>
              <w:szCs w:val="28"/>
            </w:rPr>
          </w:pPr>
        </w:p>
        <w:p w14:paraId="523334E2" w14:textId="77777777" w:rsidR="00C1524C" w:rsidRPr="008D64E6" w:rsidRDefault="00C1524C" w:rsidP="00393B66">
          <w:pPr>
            <w:pStyle w:val="stBilgi"/>
            <w:jc w:val="center"/>
            <w:rPr>
              <w:rFonts w:ascii="Calibri" w:hAnsi="Calibri" w:cs="Calibri"/>
              <w:b/>
              <w:sz w:val="24"/>
              <w:szCs w:val="24"/>
            </w:rPr>
          </w:pPr>
          <w:r w:rsidRPr="008D64E6">
            <w:rPr>
              <w:rFonts w:ascii="Calibri" w:hAnsi="Calibri" w:cs="Calibri"/>
              <w:b/>
              <w:sz w:val="24"/>
              <w:szCs w:val="24"/>
            </w:rPr>
            <w:t>KALİBRASYON</w:t>
          </w:r>
          <w:r w:rsidR="00B178D8">
            <w:rPr>
              <w:rFonts w:ascii="Calibri" w:hAnsi="Calibri" w:cs="Calibri"/>
              <w:b/>
              <w:sz w:val="24"/>
              <w:szCs w:val="24"/>
            </w:rPr>
            <w:t xml:space="preserve"> VE DENEY</w:t>
          </w:r>
          <w:r w:rsidRPr="008D64E6">
            <w:rPr>
              <w:rFonts w:ascii="Calibri" w:hAnsi="Calibri" w:cs="Calibri"/>
              <w:b/>
              <w:sz w:val="24"/>
              <w:szCs w:val="24"/>
            </w:rPr>
            <w:t xml:space="preserve"> TALEP FORMU</w:t>
          </w:r>
        </w:p>
        <w:p w14:paraId="1180A84F" w14:textId="77777777" w:rsidR="00C1524C" w:rsidRPr="008D64E6" w:rsidRDefault="00C1524C" w:rsidP="00393B66">
          <w:pPr>
            <w:pStyle w:val="stBilgi"/>
            <w:jc w:val="center"/>
            <w:rPr>
              <w:rFonts w:ascii="Calibri" w:hAnsi="Calibri" w:cs="Calibri"/>
              <w:sz w:val="28"/>
              <w:szCs w:val="28"/>
            </w:rPr>
          </w:pP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FC588E3" w14:textId="77777777" w:rsidR="00C1524C" w:rsidRPr="008D64E6" w:rsidRDefault="00C1524C" w:rsidP="00367ABA">
          <w:pPr>
            <w:pStyle w:val="stBilgi"/>
            <w:rPr>
              <w:rFonts w:ascii="Calibri" w:hAnsi="Calibri" w:cs="Calibri"/>
            </w:rPr>
          </w:pPr>
          <w:r w:rsidRPr="008D64E6">
            <w:rPr>
              <w:rFonts w:ascii="Calibri" w:hAnsi="Calibri" w:cs="Calibri"/>
            </w:rPr>
            <w:t>Doküman No:</w:t>
          </w:r>
        </w:p>
      </w:tc>
      <w:tc>
        <w:tcPr>
          <w:tcW w:w="1706" w:type="dxa"/>
          <w:tcBorders>
            <w:top w:val="single" w:sz="4" w:space="0" w:color="auto"/>
            <w:left w:val="single" w:sz="4" w:space="0" w:color="auto"/>
            <w:bottom w:val="single" w:sz="4" w:space="0" w:color="auto"/>
          </w:tcBorders>
          <w:shd w:val="clear" w:color="auto" w:fill="auto"/>
          <w:vAlign w:val="center"/>
        </w:tcPr>
        <w:p w14:paraId="28212A0F" w14:textId="3CC3ECBC" w:rsidR="008433F6" w:rsidRPr="008D64E6" w:rsidRDefault="008D64E6" w:rsidP="00153038">
          <w:pPr>
            <w:pStyle w:val="stBilgi"/>
            <w:rPr>
              <w:rFonts w:ascii="Calibri" w:hAnsi="Calibri" w:cs="Calibri"/>
            </w:rPr>
          </w:pPr>
          <w:r w:rsidRPr="008D64E6">
            <w:rPr>
              <w:rFonts w:ascii="Calibri" w:hAnsi="Calibri" w:cs="Calibri"/>
            </w:rPr>
            <w:t>KD.FR.016</w:t>
          </w:r>
        </w:p>
      </w:tc>
    </w:tr>
    <w:tr w:rsidR="00C1524C" w14:paraId="7B6FB585" w14:textId="77777777" w:rsidTr="00C03144">
      <w:trPr>
        <w:trHeight w:val="320"/>
      </w:trPr>
      <w:tc>
        <w:tcPr>
          <w:tcW w:w="2044" w:type="dxa"/>
          <w:vMerge/>
          <w:tcBorders>
            <w:right w:val="single" w:sz="4" w:space="0" w:color="auto"/>
          </w:tcBorders>
          <w:shd w:val="clear" w:color="auto" w:fill="auto"/>
          <w:vAlign w:val="center"/>
        </w:tcPr>
        <w:p w14:paraId="7D5C6555" w14:textId="77777777" w:rsidR="00C1524C" w:rsidRDefault="00C1524C" w:rsidP="00393B66">
          <w:pPr>
            <w:pStyle w:val="stBilgi"/>
            <w:jc w:val="center"/>
          </w:pPr>
        </w:p>
      </w:tc>
      <w:tc>
        <w:tcPr>
          <w:tcW w:w="4879" w:type="dxa"/>
          <w:vMerge/>
          <w:tcBorders>
            <w:left w:val="single" w:sz="4" w:space="0" w:color="auto"/>
            <w:right w:val="single" w:sz="4" w:space="0" w:color="auto"/>
          </w:tcBorders>
          <w:shd w:val="clear" w:color="auto" w:fill="auto"/>
          <w:vAlign w:val="center"/>
        </w:tcPr>
        <w:p w14:paraId="5CA86EAE" w14:textId="77777777" w:rsidR="00C1524C" w:rsidRPr="008D64E6" w:rsidRDefault="00C1524C" w:rsidP="00393B66">
          <w:pPr>
            <w:pStyle w:val="stBilgi"/>
            <w:jc w:val="center"/>
            <w:rPr>
              <w:rFonts w:ascii="Calibri" w:hAnsi="Calibri" w:cs="Calibri"/>
            </w:rPr>
          </w:pPr>
        </w:p>
      </w:tc>
      <w:tc>
        <w:tcPr>
          <w:tcW w:w="1809" w:type="dxa"/>
          <w:tcBorders>
            <w:top w:val="single" w:sz="4" w:space="0" w:color="auto"/>
            <w:left w:val="single" w:sz="4" w:space="0" w:color="auto"/>
            <w:right w:val="single" w:sz="4" w:space="0" w:color="auto"/>
          </w:tcBorders>
          <w:shd w:val="clear" w:color="auto" w:fill="auto"/>
          <w:vAlign w:val="center"/>
        </w:tcPr>
        <w:p w14:paraId="44AAEC57" w14:textId="77777777" w:rsidR="00C1524C" w:rsidRPr="008D64E6" w:rsidRDefault="00C1524C" w:rsidP="00367ABA">
          <w:pPr>
            <w:pStyle w:val="stBilgi"/>
            <w:rPr>
              <w:rFonts w:ascii="Calibri" w:hAnsi="Calibri" w:cs="Calibri"/>
            </w:rPr>
          </w:pPr>
          <w:r w:rsidRPr="008D64E6">
            <w:rPr>
              <w:rFonts w:ascii="Calibri" w:hAnsi="Calibri" w:cs="Calibri"/>
            </w:rPr>
            <w:t>Yürürlük Tarihi:</w:t>
          </w:r>
        </w:p>
      </w:tc>
      <w:tc>
        <w:tcPr>
          <w:tcW w:w="1706" w:type="dxa"/>
          <w:tcBorders>
            <w:top w:val="single" w:sz="4" w:space="0" w:color="auto"/>
            <w:left w:val="single" w:sz="4" w:space="0" w:color="auto"/>
          </w:tcBorders>
          <w:shd w:val="clear" w:color="auto" w:fill="auto"/>
          <w:vAlign w:val="center"/>
        </w:tcPr>
        <w:p w14:paraId="6C39AB5B" w14:textId="7BE72E8A" w:rsidR="00C1524C" w:rsidRPr="008D64E6" w:rsidRDefault="00554B9F" w:rsidP="00153038">
          <w:pPr>
            <w:pStyle w:val="stBilgi"/>
            <w:rPr>
              <w:rFonts w:ascii="Calibri" w:hAnsi="Calibri" w:cs="Calibri"/>
            </w:rPr>
          </w:pPr>
          <w:r>
            <w:rPr>
              <w:rFonts w:ascii="Calibri" w:hAnsi="Calibri" w:cs="Calibri"/>
            </w:rPr>
            <w:t>14.11.2022</w:t>
          </w:r>
        </w:p>
      </w:tc>
    </w:tr>
    <w:tr w:rsidR="00C1524C" w14:paraId="390ABA82" w14:textId="77777777" w:rsidTr="00C03144">
      <w:trPr>
        <w:trHeight w:val="300"/>
      </w:trPr>
      <w:tc>
        <w:tcPr>
          <w:tcW w:w="2044" w:type="dxa"/>
          <w:vMerge/>
          <w:tcBorders>
            <w:bottom w:val="single" w:sz="4" w:space="0" w:color="auto"/>
            <w:right w:val="single" w:sz="4" w:space="0" w:color="auto"/>
          </w:tcBorders>
          <w:shd w:val="clear" w:color="auto" w:fill="auto"/>
          <w:vAlign w:val="center"/>
        </w:tcPr>
        <w:p w14:paraId="0793AC13" w14:textId="77777777" w:rsidR="00C1524C" w:rsidRDefault="00C1524C" w:rsidP="00393B66">
          <w:pPr>
            <w:pStyle w:val="stBilgi"/>
            <w:jc w:val="center"/>
          </w:pPr>
        </w:p>
      </w:tc>
      <w:tc>
        <w:tcPr>
          <w:tcW w:w="4879" w:type="dxa"/>
          <w:vMerge/>
          <w:tcBorders>
            <w:left w:val="single" w:sz="4" w:space="0" w:color="auto"/>
            <w:right w:val="single" w:sz="4" w:space="0" w:color="auto"/>
          </w:tcBorders>
          <w:shd w:val="clear" w:color="auto" w:fill="auto"/>
          <w:vAlign w:val="center"/>
        </w:tcPr>
        <w:p w14:paraId="473D1903" w14:textId="77777777" w:rsidR="00C1524C" w:rsidRPr="008D64E6" w:rsidRDefault="00C1524C" w:rsidP="00393B66">
          <w:pPr>
            <w:pStyle w:val="stBilgi"/>
            <w:jc w:val="center"/>
            <w:rPr>
              <w:rFonts w:ascii="Calibri" w:hAnsi="Calibri" w:cs="Calibri"/>
            </w:rPr>
          </w:pPr>
        </w:p>
      </w:tc>
      <w:tc>
        <w:tcPr>
          <w:tcW w:w="1809" w:type="dxa"/>
          <w:tcBorders>
            <w:top w:val="nil"/>
            <w:left w:val="single" w:sz="4" w:space="0" w:color="auto"/>
          </w:tcBorders>
          <w:shd w:val="clear" w:color="auto" w:fill="auto"/>
          <w:vAlign w:val="center"/>
        </w:tcPr>
        <w:p w14:paraId="0DF56634" w14:textId="77777777" w:rsidR="00C1524C" w:rsidRPr="008D64E6" w:rsidRDefault="00C1524C" w:rsidP="00153038">
          <w:pPr>
            <w:pStyle w:val="stBilgi"/>
            <w:rPr>
              <w:rFonts w:ascii="Calibri" w:hAnsi="Calibri" w:cs="Calibri"/>
            </w:rPr>
          </w:pPr>
          <w:r w:rsidRPr="008D64E6">
            <w:rPr>
              <w:rFonts w:ascii="Calibri" w:hAnsi="Calibri" w:cs="Calibri"/>
            </w:rPr>
            <w:t>Revizyon No:</w:t>
          </w:r>
        </w:p>
      </w:tc>
      <w:tc>
        <w:tcPr>
          <w:tcW w:w="1706" w:type="dxa"/>
          <w:tcBorders>
            <w:top w:val="nil"/>
            <w:left w:val="single" w:sz="4" w:space="0" w:color="auto"/>
          </w:tcBorders>
          <w:shd w:val="clear" w:color="auto" w:fill="auto"/>
          <w:vAlign w:val="center"/>
        </w:tcPr>
        <w:p w14:paraId="1A5E91C4" w14:textId="3E9D1DD0" w:rsidR="00C1524C" w:rsidRPr="008D64E6" w:rsidRDefault="008D64E6" w:rsidP="00153038">
          <w:pPr>
            <w:pStyle w:val="stBilgi"/>
            <w:rPr>
              <w:rFonts w:ascii="Calibri" w:hAnsi="Calibri" w:cs="Calibri"/>
            </w:rPr>
          </w:pPr>
          <w:r>
            <w:rPr>
              <w:rFonts w:ascii="Calibri" w:hAnsi="Calibri" w:cs="Calibri"/>
            </w:rPr>
            <w:t>0</w:t>
          </w:r>
          <w:r w:rsidR="00554B9F">
            <w:rPr>
              <w:rFonts w:ascii="Calibri" w:hAnsi="Calibri" w:cs="Calibri"/>
            </w:rPr>
            <w:t>0</w:t>
          </w:r>
        </w:p>
      </w:tc>
    </w:tr>
    <w:tr w:rsidR="00C1524C" w14:paraId="03C7288D" w14:textId="77777777" w:rsidTr="007941A3">
      <w:trPr>
        <w:trHeight w:val="469"/>
      </w:trPr>
      <w:tc>
        <w:tcPr>
          <w:tcW w:w="2044" w:type="dxa"/>
          <w:tcBorders>
            <w:top w:val="single" w:sz="4" w:space="0" w:color="auto"/>
            <w:right w:val="single" w:sz="4" w:space="0" w:color="auto"/>
          </w:tcBorders>
          <w:shd w:val="clear" w:color="auto" w:fill="auto"/>
          <w:vAlign w:val="center"/>
        </w:tcPr>
        <w:p w14:paraId="6BA1F0CE" w14:textId="77777777" w:rsidR="00C1524C" w:rsidRPr="007941A3" w:rsidRDefault="00C1524C" w:rsidP="00367ABA">
          <w:pPr>
            <w:pStyle w:val="stBilgi"/>
            <w:rPr>
              <w:rFonts w:ascii="Times New Roman" w:hAnsi="Times New Roman" w:cs="Times New Roman"/>
              <w:b/>
              <w:sz w:val="15"/>
              <w:szCs w:val="15"/>
            </w:rPr>
          </w:pPr>
          <w:r w:rsidRPr="007941A3">
            <w:rPr>
              <w:rFonts w:ascii="Times New Roman" w:hAnsi="Times New Roman" w:cs="Times New Roman"/>
              <w:b/>
              <w:sz w:val="15"/>
              <w:szCs w:val="15"/>
            </w:rPr>
            <w:t>KALDEN Kalibrasyon ve Deney Laboratuvarları</w:t>
          </w:r>
        </w:p>
      </w:tc>
      <w:tc>
        <w:tcPr>
          <w:tcW w:w="4879" w:type="dxa"/>
          <w:vMerge/>
          <w:tcBorders>
            <w:left w:val="single" w:sz="4" w:space="0" w:color="auto"/>
            <w:right w:val="single" w:sz="4" w:space="0" w:color="auto"/>
          </w:tcBorders>
          <w:shd w:val="clear" w:color="auto" w:fill="auto"/>
          <w:vAlign w:val="center"/>
        </w:tcPr>
        <w:p w14:paraId="3E9FF809" w14:textId="77777777" w:rsidR="00C1524C" w:rsidRPr="008D64E6" w:rsidRDefault="00C1524C" w:rsidP="00367ABA">
          <w:pPr>
            <w:pStyle w:val="stBilgi"/>
            <w:rPr>
              <w:rFonts w:ascii="Calibri" w:hAnsi="Calibri" w:cs="Calibri"/>
              <w:b/>
            </w:rPr>
          </w:pPr>
        </w:p>
      </w:tc>
      <w:tc>
        <w:tcPr>
          <w:tcW w:w="1809" w:type="dxa"/>
          <w:tcBorders>
            <w:top w:val="nil"/>
            <w:left w:val="single" w:sz="4" w:space="0" w:color="auto"/>
            <w:bottom w:val="single" w:sz="4" w:space="0" w:color="auto"/>
          </w:tcBorders>
          <w:shd w:val="clear" w:color="auto" w:fill="auto"/>
          <w:vAlign w:val="center"/>
        </w:tcPr>
        <w:p w14:paraId="19FB4C03" w14:textId="77777777" w:rsidR="00C1524C" w:rsidRPr="008D64E6" w:rsidRDefault="00C1524C" w:rsidP="00153038">
          <w:pPr>
            <w:pStyle w:val="stBilgi"/>
            <w:rPr>
              <w:rFonts w:ascii="Calibri" w:hAnsi="Calibri" w:cs="Calibri"/>
            </w:rPr>
          </w:pPr>
          <w:r w:rsidRPr="008D64E6">
            <w:rPr>
              <w:rFonts w:ascii="Calibri" w:hAnsi="Calibri" w:cs="Calibri"/>
            </w:rPr>
            <w:t>Revizyon Tarih:</w:t>
          </w:r>
        </w:p>
      </w:tc>
      <w:tc>
        <w:tcPr>
          <w:tcW w:w="1706" w:type="dxa"/>
          <w:tcBorders>
            <w:top w:val="nil"/>
            <w:left w:val="single" w:sz="4" w:space="0" w:color="auto"/>
            <w:bottom w:val="single" w:sz="4" w:space="0" w:color="auto"/>
          </w:tcBorders>
          <w:shd w:val="clear" w:color="auto" w:fill="auto"/>
          <w:vAlign w:val="center"/>
        </w:tcPr>
        <w:p w14:paraId="589FC14A" w14:textId="19AFE282" w:rsidR="00C1524C" w:rsidRPr="008D64E6" w:rsidRDefault="00554B9F" w:rsidP="00153038">
          <w:pPr>
            <w:pStyle w:val="stBilgi"/>
            <w:rPr>
              <w:rFonts w:ascii="Calibri" w:hAnsi="Calibri" w:cs="Calibri"/>
            </w:rPr>
          </w:pPr>
          <w:r>
            <w:rPr>
              <w:rFonts w:ascii="Calibri" w:hAnsi="Calibri" w:cs="Calibri"/>
            </w:rPr>
            <w:t>--</w:t>
          </w:r>
        </w:p>
      </w:tc>
    </w:tr>
  </w:tbl>
  <w:p w14:paraId="0A6B5595" w14:textId="77777777" w:rsidR="00C1524C" w:rsidRDefault="00C1524C">
    <w:pPr>
      <w:pStyle w:val="stBilgi"/>
    </w:pPr>
  </w:p>
  <w:p w14:paraId="52BEFCFC" w14:textId="7DD0A3E3" w:rsidR="00C1524C" w:rsidRDefault="00974554" w:rsidP="00974554">
    <w:pPr>
      <w:pStyle w:val="AralkYok"/>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210"/>
    <w:multiLevelType w:val="hybridMultilevel"/>
    <w:tmpl w:val="433A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874DF"/>
    <w:multiLevelType w:val="hybridMultilevel"/>
    <w:tmpl w:val="A8764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0538CC"/>
    <w:multiLevelType w:val="hybridMultilevel"/>
    <w:tmpl w:val="54B62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B91F46"/>
    <w:multiLevelType w:val="hybridMultilevel"/>
    <w:tmpl w:val="C890C8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3DB6DF5"/>
    <w:multiLevelType w:val="hybridMultilevel"/>
    <w:tmpl w:val="AD96D568"/>
    <w:lvl w:ilvl="0" w:tplc="7B666F7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4D23A6"/>
    <w:multiLevelType w:val="hybridMultilevel"/>
    <w:tmpl w:val="9D10E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874E4"/>
    <w:multiLevelType w:val="hybridMultilevel"/>
    <w:tmpl w:val="F050BE70"/>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E0E0487"/>
    <w:multiLevelType w:val="hybridMultilevel"/>
    <w:tmpl w:val="A61E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0C5821"/>
    <w:multiLevelType w:val="hybridMultilevel"/>
    <w:tmpl w:val="6E2C04A6"/>
    <w:lvl w:ilvl="0" w:tplc="96DAC5C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FA67E5"/>
    <w:multiLevelType w:val="hybridMultilevel"/>
    <w:tmpl w:val="AFF4C6FA"/>
    <w:lvl w:ilvl="0" w:tplc="041F000F">
      <w:start w:val="1"/>
      <w:numFmt w:val="decimal"/>
      <w:lvlText w:val="%1."/>
      <w:lvlJc w:val="left"/>
      <w:pPr>
        <w:ind w:left="781" w:hanging="360"/>
      </w:pPr>
    </w:lvl>
    <w:lvl w:ilvl="1" w:tplc="041F0019" w:tentative="1">
      <w:start w:val="1"/>
      <w:numFmt w:val="lowerLetter"/>
      <w:lvlText w:val="%2."/>
      <w:lvlJc w:val="left"/>
      <w:pPr>
        <w:ind w:left="1501" w:hanging="360"/>
      </w:pPr>
    </w:lvl>
    <w:lvl w:ilvl="2" w:tplc="041F001B" w:tentative="1">
      <w:start w:val="1"/>
      <w:numFmt w:val="lowerRoman"/>
      <w:lvlText w:val="%3."/>
      <w:lvlJc w:val="right"/>
      <w:pPr>
        <w:ind w:left="2221" w:hanging="180"/>
      </w:pPr>
    </w:lvl>
    <w:lvl w:ilvl="3" w:tplc="041F000F" w:tentative="1">
      <w:start w:val="1"/>
      <w:numFmt w:val="decimal"/>
      <w:lvlText w:val="%4."/>
      <w:lvlJc w:val="left"/>
      <w:pPr>
        <w:ind w:left="2941" w:hanging="360"/>
      </w:pPr>
    </w:lvl>
    <w:lvl w:ilvl="4" w:tplc="041F0019" w:tentative="1">
      <w:start w:val="1"/>
      <w:numFmt w:val="lowerLetter"/>
      <w:lvlText w:val="%5."/>
      <w:lvlJc w:val="left"/>
      <w:pPr>
        <w:ind w:left="3661" w:hanging="360"/>
      </w:pPr>
    </w:lvl>
    <w:lvl w:ilvl="5" w:tplc="041F001B" w:tentative="1">
      <w:start w:val="1"/>
      <w:numFmt w:val="lowerRoman"/>
      <w:lvlText w:val="%6."/>
      <w:lvlJc w:val="right"/>
      <w:pPr>
        <w:ind w:left="4381" w:hanging="180"/>
      </w:pPr>
    </w:lvl>
    <w:lvl w:ilvl="6" w:tplc="041F000F" w:tentative="1">
      <w:start w:val="1"/>
      <w:numFmt w:val="decimal"/>
      <w:lvlText w:val="%7."/>
      <w:lvlJc w:val="left"/>
      <w:pPr>
        <w:ind w:left="5101" w:hanging="360"/>
      </w:pPr>
    </w:lvl>
    <w:lvl w:ilvl="7" w:tplc="041F0019" w:tentative="1">
      <w:start w:val="1"/>
      <w:numFmt w:val="lowerLetter"/>
      <w:lvlText w:val="%8."/>
      <w:lvlJc w:val="left"/>
      <w:pPr>
        <w:ind w:left="5821" w:hanging="360"/>
      </w:pPr>
    </w:lvl>
    <w:lvl w:ilvl="8" w:tplc="041F001B" w:tentative="1">
      <w:start w:val="1"/>
      <w:numFmt w:val="lowerRoman"/>
      <w:lvlText w:val="%9."/>
      <w:lvlJc w:val="right"/>
      <w:pPr>
        <w:ind w:left="6541" w:hanging="180"/>
      </w:pPr>
    </w:lvl>
  </w:abstractNum>
  <w:abstractNum w:abstractNumId="10" w15:restartNumberingAfterBreak="0">
    <w:nsid w:val="77E27768"/>
    <w:multiLevelType w:val="hybridMultilevel"/>
    <w:tmpl w:val="337A1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4367351">
    <w:abstractNumId w:val="6"/>
  </w:num>
  <w:num w:numId="2" w16cid:durableId="631714548">
    <w:abstractNumId w:val="1"/>
  </w:num>
  <w:num w:numId="3" w16cid:durableId="1806006689">
    <w:abstractNumId w:val="7"/>
  </w:num>
  <w:num w:numId="4" w16cid:durableId="494998161">
    <w:abstractNumId w:val="5"/>
  </w:num>
  <w:num w:numId="5" w16cid:durableId="1615164960">
    <w:abstractNumId w:val="3"/>
  </w:num>
  <w:num w:numId="6" w16cid:durableId="724910948">
    <w:abstractNumId w:val="0"/>
  </w:num>
  <w:num w:numId="7" w16cid:durableId="1203976844">
    <w:abstractNumId w:val="10"/>
  </w:num>
  <w:num w:numId="8" w16cid:durableId="303122822">
    <w:abstractNumId w:val="2"/>
  </w:num>
  <w:num w:numId="9" w16cid:durableId="2060670363">
    <w:abstractNumId w:val="9"/>
  </w:num>
  <w:num w:numId="10" w16cid:durableId="1728258231">
    <w:abstractNumId w:val="4"/>
  </w:num>
  <w:num w:numId="11" w16cid:durableId="184095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AD"/>
    <w:rsid w:val="00030E44"/>
    <w:rsid w:val="0007103F"/>
    <w:rsid w:val="000733B3"/>
    <w:rsid w:val="000C15E6"/>
    <w:rsid w:val="00153038"/>
    <w:rsid w:val="00155A43"/>
    <w:rsid w:val="001607B4"/>
    <w:rsid w:val="00172D4C"/>
    <w:rsid w:val="001C0600"/>
    <w:rsid w:val="001E08DD"/>
    <w:rsid w:val="00242C00"/>
    <w:rsid w:val="00252E82"/>
    <w:rsid w:val="00260415"/>
    <w:rsid w:val="00267090"/>
    <w:rsid w:val="002A79D3"/>
    <w:rsid w:val="002C4F95"/>
    <w:rsid w:val="002C621A"/>
    <w:rsid w:val="002F5BB0"/>
    <w:rsid w:val="00336E4E"/>
    <w:rsid w:val="00367ABA"/>
    <w:rsid w:val="00393B66"/>
    <w:rsid w:val="003B4DA9"/>
    <w:rsid w:val="003C0BA3"/>
    <w:rsid w:val="003E45F7"/>
    <w:rsid w:val="003E682C"/>
    <w:rsid w:val="004043EA"/>
    <w:rsid w:val="00426B1C"/>
    <w:rsid w:val="00431310"/>
    <w:rsid w:val="00450333"/>
    <w:rsid w:val="004528E5"/>
    <w:rsid w:val="004C58E3"/>
    <w:rsid w:val="004D0DC6"/>
    <w:rsid w:val="004E545D"/>
    <w:rsid w:val="004E69FD"/>
    <w:rsid w:val="0050498C"/>
    <w:rsid w:val="0051361F"/>
    <w:rsid w:val="005230DD"/>
    <w:rsid w:val="00542431"/>
    <w:rsid w:val="00551C81"/>
    <w:rsid w:val="00554B9F"/>
    <w:rsid w:val="00557B66"/>
    <w:rsid w:val="00582603"/>
    <w:rsid w:val="005A2B80"/>
    <w:rsid w:val="00614751"/>
    <w:rsid w:val="00647120"/>
    <w:rsid w:val="00656E5C"/>
    <w:rsid w:val="00672349"/>
    <w:rsid w:val="0069398C"/>
    <w:rsid w:val="0072516E"/>
    <w:rsid w:val="007941A3"/>
    <w:rsid w:val="007B185B"/>
    <w:rsid w:val="007E66C2"/>
    <w:rsid w:val="00817263"/>
    <w:rsid w:val="008178F9"/>
    <w:rsid w:val="008433F6"/>
    <w:rsid w:val="008576ED"/>
    <w:rsid w:val="00897148"/>
    <w:rsid w:val="008D64E6"/>
    <w:rsid w:val="00900458"/>
    <w:rsid w:val="00916B7A"/>
    <w:rsid w:val="00955F7F"/>
    <w:rsid w:val="00974554"/>
    <w:rsid w:val="009A3D95"/>
    <w:rsid w:val="009A67E2"/>
    <w:rsid w:val="009B6089"/>
    <w:rsid w:val="00A02635"/>
    <w:rsid w:val="00A06B9F"/>
    <w:rsid w:val="00A41F0E"/>
    <w:rsid w:val="00A44288"/>
    <w:rsid w:val="00A74386"/>
    <w:rsid w:val="00A86E37"/>
    <w:rsid w:val="00AA1E70"/>
    <w:rsid w:val="00AB7813"/>
    <w:rsid w:val="00AC3033"/>
    <w:rsid w:val="00AD0F2F"/>
    <w:rsid w:val="00AD53D4"/>
    <w:rsid w:val="00B178D8"/>
    <w:rsid w:val="00B63737"/>
    <w:rsid w:val="00B70940"/>
    <w:rsid w:val="00C03144"/>
    <w:rsid w:val="00C1524C"/>
    <w:rsid w:val="00C25ECC"/>
    <w:rsid w:val="00C71933"/>
    <w:rsid w:val="00CA378C"/>
    <w:rsid w:val="00CA408B"/>
    <w:rsid w:val="00CA7D2E"/>
    <w:rsid w:val="00CC6045"/>
    <w:rsid w:val="00CF6378"/>
    <w:rsid w:val="00D33B7F"/>
    <w:rsid w:val="00D547D0"/>
    <w:rsid w:val="00D92084"/>
    <w:rsid w:val="00DA67EB"/>
    <w:rsid w:val="00DA792B"/>
    <w:rsid w:val="00DB6C03"/>
    <w:rsid w:val="00E07318"/>
    <w:rsid w:val="00E23BEF"/>
    <w:rsid w:val="00E33085"/>
    <w:rsid w:val="00E5259D"/>
    <w:rsid w:val="00E6358B"/>
    <w:rsid w:val="00E71662"/>
    <w:rsid w:val="00EA4467"/>
    <w:rsid w:val="00EC1387"/>
    <w:rsid w:val="00ED47AD"/>
    <w:rsid w:val="00ED6FAC"/>
    <w:rsid w:val="00F07DB8"/>
    <w:rsid w:val="00F1392B"/>
    <w:rsid w:val="00F349F0"/>
    <w:rsid w:val="00F519A1"/>
    <w:rsid w:val="00F92788"/>
    <w:rsid w:val="00FB5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A376"/>
  <w15:docId w15:val="{D058A689-71F6-424C-BDF0-591B5981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F1392B"/>
    <w:pPr>
      <w:keepNext/>
      <w:spacing w:after="0" w:line="240" w:lineRule="auto"/>
      <w:outlineLvl w:val="0"/>
    </w:pPr>
    <w:rPr>
      <w:rFonts w:ascii="Times New Roman" w:eastAsia="Times New Roman" w:hAnsi="Times New Roman" w:cs="Times New Roman"/>
      <w:b/>
      <w:bCs/>
      <w:sz w:val="20"/>
      <w:szCs w:val="20"/>
      <w:lang w:eastAsia="tr-TR"/>
    </w:rPr>
  </w:style>
  <w:style w:type="paragraph" w:styleId="Balk3">
    <w:name w:val="heading 3"/>
    <w:basedOn w:val="Normal"/>
    <w:next w:val="Normal"/>
    <w:link w:val="Balk3Char"/>
    <w:qFormat/>
    <w:rsid w:val="00C1524C"/>
    <w:pPr>
      <w:keepNext/>
      <w:spacing w:after="0" w:line="240" w:lineRule="auto"/>
      <w:jc w:val="center"/>
      <w:outlineLvl w:val="2"/>
    </w:pPr>
    <w:rPr>
      <w:rFonts w:ascii="Times New Roman" w:eastAsia="Times New Roman" w:hAnsi="Times New Roman" w:cs="Times New Roman"/>
      <w:b/>
      <w:bCs/>
      <w:sz w:val="20"/>
      <w:szCs w:val="20"/>
      <w:lang w:eastAsia="tr-TR"/>
    </w:rPr>
  </w:style>
  <w:style w:type="paragraph" w:styleId="Balk5">
    <w:name w:val="heading 5"/>
    <w:basedOn w:val="Normal"/>
    <w:next w:val="Normal"/>
    <w:link w:val="Balk5Char"/>
    <w:qFormat/>
    <w:rsid w:val="00267090"/>
    <w:pPr>
      <w:keepNext/>
      <w:spacing w:after="0" w:line="240" w:lineRule="auto"/>
      <w:ind w:left="720" w:firstLine="720"/>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3B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3B66"/>
  </w:style>
  <w:style w:type="paragraph" w:styleId="AltBilgi">
    <w:name w:val="footer"/>
    <w:basedOn w:val="Normal"/>
    <w:link w:val="AltBilgiChar"/>
    <w:uiPriority w:val="99"/>
    <w:unhideWhenUsed/>
    <w:rsid w:val="00393B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3B66"/>
  </w:style>
  <w:style w:type="paragraph" w:styleId="BalonMetni">
    <w:name w:val="Balloon Text"/>
    <w:basedOn w:val="Normal"/>
    <w:link w:val="BalonMetniChar"/>
    <w:uiPriority w:val="99"/>
    <w:semiHidden/>
    <w:unhideWhenUsed/>
    <w:rsid w:val="00393B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3B66"/>
    <w:rPr>
      <w:rFonts w:ascii="Tahoma" w:hAnsi="Tahoma" w:cs="Tahoma"/>
      <w:sz w:val="16"/>
      <w:szCs w:val="16"/>
    </w:rPr>
  </w:style>
  <w:style w:type="paragraph" w:styleId="AralkYok">
    <w:name w:val="No Spacing"/>
    <w:uiPriority w:val="1"/>
    <w:qFormat/>
    <w:rsid w:val="00153038"/>
    <w:pPr>
      <w:spacing w:after="0" w:line="240" w:lineRule="auto"/>
    </w:pPr>
  </w:style>
  <w:style w:type="paragraph" w:styleId="GvdeMetniGirintisi">
    <w:name w:val="Body Text Indent"/>
    <w:basedOn w:val="Normal"/>
    <w:link w:val="GvdeMetniGirintisiChar"/>
    <w:rsid w:val="00A44288"/>
    <w:pPr>
      <w:widowControl w:val="0"/>
      <w:autoSpaceDE w:val="0"/>
      <w:autoSpaceDN w:val="0"/>
      <w:spacing w:after="0" w:line="240" w:lineRule="auto"/>
      <w:ind w:firstLine="709"/>
      <w:jc w:val="both"/>
    </w:pPr>
    <w:rPr>
      <w:rFonts w:ascii="Tahoma" w:eastAsia="Times New Roman" w:hAnsi="Tahoma" w:cs="Times New Roman"/>
      <w:szCs w:val="24"/>
      <w:lang w:val="en-GB" w:eastAsia="el-GR"/>
    </w:rPr>
  </w:style>
  <w:style w:type="character" w:customStyle="1" w:styleId="GvdeMetniGirintisiChar">
    <w:name w:val="Gövde Metni Girintisi Char"/>
    <w:basedOn w:val="VarsaylanParagrafYazTipi"/>
    <w:link w:val="GvdeMetniGirintisi"/>
    <w:rsid w:val="00A44288"/>
    <w:rPr>
      <w:rFonts w:ascii="Tahoma" w:eastAsia="Times New Roman" w:hAnsi="Tahoma" w:cs="Times New Roman"/>
      <w:szCs w:val="24"/>
      <w:lang w:val="en-GB" w:eastAsia="el-GR"/>
    </w:rPr>
  </w:style>
  <w:style w:type="paragraph" w:styleId="GvdeMetni">
    <w:name w:val="Body Text"/>
    <w:basedOn w:val="Normal"/>
    <w:link w:val="GvdeMetniChar"/>
    <w:rsid w:val="003B4DA9"/>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3B4DA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B4DA9"/>
    <w:pPr>
      <w:ind w:left="720"/>
      <w:contextualSpacing/>
    </w:pPr>
  </w:style>
  <w:style w:type="character" w:customStyle="1" w:styleId="Balk5Char">
    <w:name w:val="Başlık 5 Char"/>
    <w:basedOn w:val="VarsaylanParagrafYazTipi"/>
    <w:link w:val="Balk5"/>
    <w:rsid w:val="00267090"/>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F1392B"/>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C1524C"/>
    <w:rPr>
      <w:rFonts w:ascii="Times New Roman" w:eastAsia="Times New Roman" w:hAnsi="Times New Roman" w:cs="Times New Roman"/>
      <w:b/>
      <w:bCs/>
      <w:sz w:val="20"/>
      <w:szCs w:val="20"/>
      <w:lang w:eastAsia="tr-TR"/>
    </w:rPr>
  </w:style>
  <w:style w:type="table" w:styleId="TabloKlavuzu">
    <w:name w:val="Table Grid"/>
    <w:basedOn w:val="NormalTablo"/>
    <w:uiPriority w:val="59"/>
    <w:rsid w:val="0051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1603</Words>
  <Characters>9139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yasin</cp:lastModifiedBy>
  <cp:revision>16</cp:revision>
  <cp:lastPrinted>2022-11-07T16:38:00Z</cp:lastPrinted>
  <dcterms:created xsi:type="dcterms:W3CDTF">2022-11-21T15:17:00Z</dcterms:created>
  <dcterms:modified xsi:type="dcterms:W3CDTF">2023-03-21T19:23:00Z</dcterms:modified>
</cp:coreProperties>
</file>